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77" w:rsidRPr="00B80BEA" w:rsidRDefault="00EB3B77" w:rsidP="00EB3B77">
      <w:pPr>
        <w:rPr>
          <w:b/>
          <w:sz w:val="26"/>
          <w:szCs w:val="26"/>
        </w:rPr>
      </w:pPr>
      <w:r w:rsidRPr="00B80BEA">
        <w:rPr>
          <w:b/>
          <w:sz w:val="26"/>
          <w:szCs w:val="26"/>
        </w:rPr>
        <w:t xml:space="preserve">HỘI ĐỒNG NHÂN DÂN            CỘNG HÒA XÃ HỘI CHỦ NGHĨA VIỆT </w:t>
      </w:r>
      <w:smartTag w:uri="urn:schemas-microsoft-com:office:smarttags" w:element="country-region">
        <w:smartTag w:uri="urn:schemas-microsoft-com:office:smarttags" w:element="place">
          <w:r w:rsidRPr="00B80BEA">
            <w:rPr>
              <w:b/>
              <w:sz w:val="26"/>
              <w:szCs w:val="26"/>
            </w:rPr>
            <w:t>NAM</w:t>
          </w:r>
        </w:smartTag>
      </w:smartTag>
      <w:r w:rsidRPr="00B80BEA">
        <w:rPr>
          <w:b/>
          <w:sz w:val="26"/>
          <w:szCs w:val="26"/>
        </w:rPr>
        <w:t xml:space="preserve"> </w:t>
      </w:r>
    </w:p>
    <w:p w:rsidR="00EB3B77" w:rsidRPr="00516402" w:rsidRDefault="00EB3B77" w:rsidP="00EB3B77">
      <w:pPr>
        <w:rPr>
          <w:b/>
          <w:sz w:val="28"/>
          <w:szCs w:val="28"/>
        </w:rPr>
      </w:pPr>
      <w:r w:rsidRPr="00B80BEA">
        <w:rPr>
          <w:b/>
          <w:sz w:val="26"/>
          <w:szCs w:val="26"/>
        </w:rPr>
        <w:t xml:space="preserve">     TỈNH TRÀ VINH       </w:t>
      </w:r>
      <w:r w:rsidR="001C0951">
        <w:rPr>
          <w:b/>
          <w:sz w:val="26"/>
          <w:szCs w:val="26"/>
        </w:rPr>
        <w:t xml:space="preserve">                             </w:t>
      </w:r>
      <w:r w:rsidRPr="00516402">
        <w:rPr>
          <w:b/>
          <w:sz w:val="28"/>
          <w:szCs w:val="28"/>
        </w:rPr>
        <w:t>Độc lập - Tự do - Hạnh phúc</w:t>
      </w:r>
    </w:p>
    <w:p w:rsidR="00EB3B77" w:rsidRPr="00B80BEA" w:rsidRDefault="00516402" w:rsidP="00EB3B77">
      <w:pPr>
        <w:rPr>
          <w:b/>
          <w:sz w:val="28"/>
        </w:rPr>
      </w:pPr>
      <w:r w:rsidRPr="00B80BEA">
        <w:rPr>
          <w:b/>
          <w:noProof/>
          <w:sz w:val="28"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B8228" wp14:editId="658D2327">
                <wp:simplePos x="0" y="0"/>
                <wp:positionH relativeFrom="column">
                  <wp:posOffset>3020695</wp:posOffset>
                </wp:positionH>
                <wp:positionV relativeFrom="paragraph">
                  <wp:posOffset>27305</wp:posOffset>
                </wp:positionV>
                <wp:extent cx="2100580" cy="5080"/>
                <wp:effectExtent l="0" t="0" r="13970" b="330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058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85pt,2.15pt" to="403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"/>
            </w:pict>
          </mc:Fallback>
        </mc:AlternateContent>
      </w:r>
      <w:r w:rsidRPr="00B80BEA">
        <w:rPr>
          <w:b/>
          <w:noProof/>
          <w:sz w:val="28"/>
          <w:lang w:bidi="km-K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ABD14" wp14:editId="77C46960">
                <wp:simplePos x="0" y="0"/>
                <wp:positionH relativeFrom="column">
                  <wp:posOffset>558165</wp:posOffset>
                </wp:positionH>
                <wp:positionV relativeFrom="paragraph">
                  <wp:posOffset>48260</wp:posOffset>
                </wp:positionV>
                <wp:extent cx="631825" cy="5080"/>
                <wp:effectExtent l="0" t="0" r="15875" b="330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5pt,3.8pt" to="93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"/>
            </w:pict>
          </mc:Fallback>
        </mc:AlternateContent>
      </w:r>
    </w:p>
    <w:p w:rsidR="00EB3B77" w:rsidRPr="00B80BEA" w:rsidRDefault="00EB3B77" w:rsidP="00EB3B77">
      <w:pPr>
        <w:rPr>
          <w:sz w:val="28"/>
        </w:rPr>
      </w:pPr>
      <w:r w:rsidRPr="00B80BEA">
        <w:rPr>
          <w:sz w:val="28"/>
        </w:rPr>
        <w:t xml:space="preserve">Số:         /2020/NQ-HĐND                   </w:t>
      </w:r>
      <w:r w:rsidR="001C0951">
        <w:rPr>
          <w:sz w:val="28"/>
        </w:rPr>
        <w:t xml:space="preserve">  </w:t>
      </w:r>
      <w:r w:rsidRPr="00B80BEA">
        <w:rPr>
          <w:i/>
          <w:sz w:val="28"/>
        </w:rPr>
        <w:t xml:space="preserve">Trà Vinh, ngày        tháng  </w:t>
      </w:r>
      <w:r w:rsidR="00A14BEA">
        <w:rPr>
          <w:rFonts w:cstheme="minorBidi"/>
          <w:i/>
          <w:sz w:val="28"/>
          <w:lang w:bidi="km-KH"/>
        </w:rPr>
        <w:t xml:space="preserve"> </w:t>
      </w:r>
      <w:r w:rsidRPr="00B80BEA">
        <w:rPr>
          <w:i/>
          <w:sz w:val="28"/>
        </w:rPr>
        <w:t xml:space="preserve"> năm 2020</w:t>
      </w:r>
    </w:p>
    <w:p w:rsidR="00EB3B77" w:rsidRPr="00B80BEA" w:rsidRDefault="00EB3B77" w:rsidP="00EB3B77">
      <w:pPr>
        <w:rPr>
          <w:b/>
          <w:sz w:val="30"/>
        </w:rPr>
      </w:pPr>
      <w:r w:rsidRPr="00B80BEA">
        <w:rPr>
          <w:b/>
          <w:noProof/>
          <w:sz w:val="30"/>
          <w:lang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3B753" wp14:editId="7FCCCFC7">
                <wp:simplePos x="0" y="0"/>
                <wp:positionH relativeFrom="column">
                  <wp:posOffset>297815</wp:posOffset>
                </wp:positionH>
                <wp:positionV relativeFrom="paragraph">
                  <wp:posOffset>27940</wp:posOffset>
                </wp:positionV>
                <wp:extent cx="893445" cy="286385"/>
                <wp:effectExtent l="0" t="0" r="20955" b="184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B77" w:rsidRPr="00817F4B" w:rsidRDefault="00EB3B77" w:rsidP="00EB3B77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Dự t</w:t>
                            </w:r>
                            <w:r w:rsidRPr="00817F4B">
                              <w:rPr>
                                <w:b/>
                                <w:sz w:val="26"/>
                              </w:rPr>
                              <w:t>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3.45pt;margin-top:2.2pt;width:70.3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">
                <v:textbox>
                  <w:txbxContent>
                    <w:p w:rsidR="00EB3B77" w:rsidRPr="00817F4B" w:rsidRDefault="00EB3B77" w:rsidP="00EB3B77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Dự t</w:t>
                      </w:r>
                      <w:r w:rsidRPr="00817F4B">
                        <w:rPr>
                          <w:b/>
                          <w:sz w:val="26"/>
                        </w:rPr>
                        <w:t>hảo</w:t>
                      </w:r>
                    </w:p>
                  </w:txbxContent>
                </v:textbox>
              </v:rect>
            </w:pict>
          </mc:Fallback>
        </mc:AlternateContent>
      </w:r>
    </w:p>
    <w:p w:rsidR="00EB3B77" w:rsidRPr="00577A71" w:rsidRDefault="00EB3B77" w:rsidP="005B1635">
      <w:pPr>
        <w:tabs>
          <w:tab w:val="center" w:pos="4537"/>
          <w:tab w:val="left" w:pos="6045"/>
        </w:tabs>
        <w:jc w:val="center"/>
        <w:rPr>
          <w:b/>
          <w:sz w:val="28"/>
          <w:szCs w:val="28"/>
        </w:rPr>
      </w:pPr>
      <w:r w:rsidRPr="00577A71">
        <w:rPr>
          <w:b/>
          <w:sz w:val="28"/>
          <w:szCs w:val="28"/>
        </w:rPr>
        <w:t>NGHỊ QUYẾT</w:t>
      </w:r>
    </w:p>
    <w:p w:rsidR="00EE4C55" w:rsidRDefault="00EE4C55" w:rsidP="00013EFD">
      <w:pPr>
        <w:tabs>
          <w:tab w:val="left" w:pos="6705"/>
        </w:tabs>
        <w:jc w:val="center"/>
        <w:rPr>
          <w:b/>
          <w:sz w:val="28"/>
          <w:szCs w:val="28"/>
        </w:rPr>
      </w:pPr>
      <w:r>
        <w:rPr>
          <w:rFonts w:cstheme="minorBidi"/>
          <w:b/>
          <w:sz w:val="28"/>
          <w:szCs w:val="45"/>
          <w:lang w:bidi="km-KH"/>
        </w:rPr>
        <w:t>Q</w:t>
      </w:r>
      <w:r w:rsidR="005051F3">
        <w:rPr>
          <w:rFonts w:cstheme="minorBidi"/>
          <w:b/>
          <w:sz w:val="28"/>
          <w:szCs w:val="45"/>
          <w:lang w:bidi="km-KH"/>
        </w:rPr>
        <w:t>uy định chính sách</w:t>
      </w:r>
      <w:r w:rsidR="00577A71" w:rsidRPr="00577A71">
        <w:rPr>
          <w:b/>
          <w:sz w:val="28"/>
          <w:szCs w:val="28"/>
        </w:rPr>
        <w:t xml:space="preserve"> hỗ trợ </w:t>
      </w:r>
      <w:r w:rsidR="005051F3">
        <w:rPr>
          <w:b/>
          <w:sz w:val="28"/>
          <w:szCs w:val="28"/>
        </w:rPr>
        <w:t xml:space="preserve">người dạy </w:t>
      </w:r>
      <w:r w:rsidR="00577A71" w:rsidRPr="00577A71">
        <w:rPr>
          <w:b/>
          <w:sz w:val="28"/>
          <w:szCs w:val="28"/>
        </w:rPr>
        <w:t xml:space="preserve">và </w:t>
      </w:r>
      <w:r>
        <w:rPr>
          <w:b/>
          <w:sz w:val="28"/>
          <w:szCs w:val="28"/>
        </w:rPr>
        <w:t>người học</w:t>
      </w:r>
    </w:p>
    <w:p w:rsidR="00EE4C55" w:rsidRDefault="00EE4C55" w:rsidP="00EE4C55">
      <w:pPr>
        <w:tabs>
          <w:tab w:val="left" w:pos="67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bổ túc văn hóa tiếng</w:t>
      </w:r>
      <w:r w:rsidR="00577A71" w:rsidRPr="00577A71">
        <w:rPr>
          <w:b/>
          <w:sz w:val="28"/>
          <w:szCs w:val="28"/>
        </w:rPr>
        <w:t xml:space="preserve"> Khmer tại các điểm chùa</w:t>
      </w:r>
      <w:r>
        <w:rPr>
          <w:b/>
          <w:sz w:val="28"/>
          <w:szCs w:val="28"/>
        </w:rPr>
        <w:t xml:space="preserve"> Phật giáo</w:t>
      </w:r>
    </w:p>
    <w:p w:rsidR="00577A71" w:rsidRPr="00577A71" w:rsidRDefault="00EE4C55" w:rsidP="00EE4C55">
      <w:pPr>
        <w:tabs>
          <w:tab w:val="left" w:pos="67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Nam tông Khmer </w:t>
      </w:r>
      <w:r w:rsidR="00577A71" w:rsidRPr="00577A71">
        <w:rPr>
          <w:b/>
          <w:sz w:val="28"/>
          <w:szCs w:val="28"/>
        </w:rPr>
        <w:t xml:space="preserve">trên địa bàn tỉnh Trà Vinh </w:t>
      </w:r>
    </w:p>
    <w:p w:rsidR="00E61A75" w:rsidRDefault="00E61A75" w:rsidP="003D0EE1">
      <w:pPr>
        <w:rPr>
          <w:b/>
          <w:sz w:val="28"/>
          <w:szCs w:val="28"/>
        </w:rPr>
      </w:pPr>
      <w:r w:rsidRPr="00577A71">
        <w:rPr>
          <w:b/>
          <w:noProof/>
          <w:sz w:val="28"/>
          <w:szCs w:val="28"/>
          <w:lang w:bidi="km-K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3879D" wp14:editId="1DF66DAD">
                <wp:simplePos x="0" y="0"/>
                <wp:positionH relativeFrom="column">
                  <wp:posOffset>2455545</wp:posOffset>
                </wp:positionH>
                <wp:positionV relativeFrom="paragraph">
                  <wp:posOffset>26670</wp:posOffset>
                </wp:positionV>
                <wp:extent cx="939800" cy="0"/>
                <wp:effectExtent l="0" t="0" r="1270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35pt,2.1pt" to="267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RmGw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"/>
            </w:pict>
          </mc:Fallback>
        </mc:AlternateContent>
      </w:r>
    </w:p>
    <w:p w:rsidR="00EB3B77" w:rsidRPr="00577A71" w:rsidRDefault="00EB3B77" w:rsidP="00EB3B77">
      <w:pPr>
        <w:jc w:val="center"/>
        <w:rPr>
          <w:b/>
          <w:sz w:val="28"/>
          <w:szCs w:val="28"/>
        </w:rPr>
      </w:pPr>
      <w:r w:rsidRPr="00577A71">
        <w:rPr>
          <w:b/>
          <w:sz w:val="28"/>
          <w:szCs w:val="28"/>
        </w:rPr>
        <w:t xml:space="preserve">HỘI ĐỒNG NHÂN DÂN TỈNH TRÀ VINH </w:t>
      </w:r>
    </w:p>
    <w:p w:rsidR="00EB3B77" w:rsidRPr="00577A71" w:rsidRDefault="00EB3B77" w:rsidP="00EB3B77">
      <w:pPr>
        <w:jc w:val="center"/>
        <w:rPr>
          <w:b/>
          <w:sz w:val="28"/>
          <w:szCs w:val="28"/>
        </w:rPr>
      </w:pPr>
      <w:r w:rsidRPr="00577A71">
        <w:rPr>
          <w:b/>
          <w:sz w:val="28"/>
          <w:szCs w:val="28"/>
        </w:rPr>
        <w:t xml:space="preserve">KHÓA IX- KỲ HỌP THỨ …….  </w:t>
      </w:r>
    </w:p>
    <w:p w:rsidR="001C0951" w:rsidRDefault="001C0951" w:rsidP="001C0951">
      <w:pPr>
        <w:spacing w:after="120"/>
        <w:ind w:firstLine="720"/>
        <w:jc w:val="both"/>
        <w:rPr>
          <w:i/>
          <w:sz w:val="28"/>
          <w:szCs w:val="28"/>
        </w:rPr>
      </w:pPr>
    </w:p>
    <w:p w:rsidR="00EB3B77" w:rsidRPr="00B80BEA" w:rsidRDefault="00EB3B77" w:rsidP="00492243">
      <w:pPr>
        <w:spacing w:after="120"/>
        <w:ind w:firstLine="720"/>
        <w:jc w:val="both"/>
        <w:rPr>
          <w:i/>
          <w:sz w:val="28"/>
          <w:szCs w:val="28"/>
        </w:rPr>
      </w:pPr>
      <w:r w:rsidRPr="00B80BEA">
        <w:rPr>
          <w:i/>
          <w:sz w:val="28"/>
          <w:szCs w:val="28"/>
        </w:rPr>
        <w:t>Căn cứ Luật tổ chức chính quyền địa phương ngày 19/6/2015;</w:t>
      </w:r>
    </w:p>
    <w:p w:rsidR="00EB3B77" w:rsidRPr="00B80BEA" w:rsidRDefault="00EB3B77" w:rsidP="00492243">
      <w:pPr>
        <w:spacing w:after="120"/>
        <w:ind w:firstLine="720"/>
        <w:jc w:val="both"/>
        <w:rPr>
          <w:i/>
          <w:sz w:val="28"/>
          <w:szCs w:val="28"/>
        </w:rPr>
      </w:pPr>
      <w:r w:rsidRPr="00B80BEA">
        <w:rPr>
          <w:i/>
          <w:sz w:val="28"/>
          <w:szCs w:val="28"/>
        </w:rPr>
        <w:t>Căn cứ Luật ban hành văn bản quy phạm pháp luật ngày 22/6/2015;</w:t>
      </w:r>
    </w:p>
    <w:p w:rsidR="005A6A46" w:rsidRPr="00B80BEA" w:rsidRDefault="005A6A46" w:rsidP="00492243">
      <w:pPr>
        <w:spacing w:after="120"/>
        <w:ind w:firstLine="720"/>
        <w:jc w:val="both"/>
        <w:rPr>
          <w:i/>
          <w:sz w:val="28"/>
          <w:szCs w:val="28"/>
        </w:rPr>
      </w:pPr>
      <w:r w:rsidRPr="00B80BEA">
        <w:rPr>
          <w:i/>
          <w:sz w:val="28"/>
          <w:szCs w:val="28"/>
        </w:rPr>
        <w:t>Căn cứ Nghị định số 05/2011/NĐ-CP ngày 14/01/2011 của chính phủ về Công tác dân tộc;</w:t>
      </w:r>
    </w:p>
    <w:p w:rsidR="00EB3B77" w:rsidRDefault="00EB3B77" w:rsidP="00492243">
      <w:pPr>
        <w:spacing w:after="120"/>
        <w:ind w:firstLine="720"/>
        <w:jc w:val="both"/>
        <w:rPr>
          <w:i/>
          <w:sz w:val="28"/>
          <w:szCs w:val="28"/>
        </w:rPr>
      </w:pPr>
      <w:r w:rsidRPr="00B80BEA">
        <w:rPr>
          <w:i/>
          <w:sz w:val="28"/>
          <w:szCs w:val="28"/>
        </w:rPr>
        <w:t>Căn cứ Nghị định số</w:t>
      </w:r>
      <w:r w:rsidR="006C6066" w:rsidRPr="00B80BEA">
        <w:rPr>
          <w:i/>
          <w:sz w:val="28"/>
          <w:szCs w:val="28"/>
        </w:rPr>
        <w:t xml:space="preserve"> 163/2016/NĐ-CP ngày </w:t>
      </w:r>
      <w:r w:rsidRPr="00B80BEA">
        <w:rPr>
          <w:i/>
          <w:sz w:val="28"/>
          <w:szCs w:val="28"/>
        </w:rPr>
        <w:t>2</w:t>
      </w:r>
      <w:r w:rsidR="006C6066" w:rsidRPr="00B80BEA">
        <w:rPr>
          <w:i/>
          <w:sz w:val="28"/>
          <w:szCs w:val="28"/>
        </w:rPr>
        <w:t>1</w:t>
      </w:r>
      <w:r w:rsidRPr="00B80BEA">
        <w:rPr>
          <w:i/>
          <w:sz w:val="28"/>
          <w:szCs w:val="28"/>
        </w:rPr>
        <w:t>/1</w:t>
      </w:r>
      <w:r w:rsidR="006C6066" w:rsidRPr="00B80BEA">
        <w:rPr>
          <w:i/>
          <w:sz w:val="28"/>
          <w:szCs w:val="28"/>
        </w:rPr>
        <w:t>2</w:t>
      </w:r>
      <w:r w:rsidRPr="00B80BEA">
        <w:rPr>
          <w:i/>
          <w:sz w:val="28"/>
          <w:szCs w:val="28"/>
        </w:rPr>
        <w:t>/201</w:t>
      </w:r>
      <w:r w:rsidR="006C6066" w:rsidRPr="00B80BEA">
        <w:rPr>
          <w:i/>
          <w:sz w:val="28"/>
          <w:szCs w:val="28"/>
        </w:rPr>
        <w:t>6</w:t>
      </w:r>
      <w:r w:rsidRPr="00B80BEA">
        <w:rPr>
          <w:i/>
          <w:sz w:val="28"/>
          <w:szCs w:val="28"/>
        </w:rPr>
        <w:t xml:space="preserve"> của Chính phủ quy định </w:t>
      </w:r>
      <w:r w:rsidR="006C6066" w:rsidRPr="00B80BEA">
        <w:rPr>
          <w:i/>
          <w:sz w:val="28"/>
          <w:szCs w:val="28"/>
        </w:rPr>
        <w:t>chi tiết và hướng dẫn thi hành Luật Ngân sách nhà nước</w:t>
      </w:r>
      <w:r w:rsidRPr="00B80BEA">
        <w:rPr>
          <w:i/>
          <w:sz w:val="28"/>
          <w:szCs w:val="28"/>
        </w:rPr>
        <w:t>;</w:t>
      </w:r>
    </w:p>
    <w:p w:rsidR="00EB3B77" w:rsidRPr="00577A71" w:rsidRDefault="00EB3B77" w:rsidP="00492243">
      <w:pPr>
        <w:spacing w:after="120"/>
        <w:ind w:firstLine="720"/>
        <w:jc w:val="both"/>
        <w:rPr>
          <w:i/>
          <w:sz w:val="28"/>
          <w:szCs w:val="28"/>
        </w:rPr>
      </w:pPr>
      <w:r w:rsidRPr="00577A71">
        <w:rPr>
          <w:bCs/>
          <w:i/>
          <w:iCs/>
          <w:sz w:val="28"/>
          <w:szCs w:val="28"/>
        </w:rPr>
        <w:t xml:space="preserve">Xét Tờ trình </w:t>
      </w:r>
      <w:r w:rsidRPr="00577A71">
        <w:rPr>
          <w:i/>
          <w:sz w:val="28"/>
          <w:szCs w:val="28"/>
          <w:lang w:val="nl-NL"/>
        </w:rPr>
        <w:t xml:space="preserve">số ...../TTr-UBND ngày ..../..../2020 của Ủy ban nhân dân tỉnh Trà Vinh </w:t>
      </w:r>
      <w:r w:rsidR="00577A71" w:rsidRPr="00577A71">
        <w:rPr>
          <w:i/>
          <w:sz w:val="28"/>
        </w:rPr>
        <w:t xml:space="preserve">về việc quy định định mức chi </w:t>
      </w:r>
      <w:r w:rsidR="00577A71" w:rsidRPr="00577A71">
        <w:rPr>
          <w:i/>
          <w:sz w:val="28"/>
          <w:szCs w:val="28"/>
        </w:rPr>
        <w:t xml:space="preserve">hỗ trợ </w:t>
      </w:r>
      <w:r w:rsidR="004E783F">
        <w:rPr>
          <w:i/>
          <w:sz w:val="28"/>
          <w:szCs w:val="28"/>
        </w:rPr>
        <w:t xml:space="preserve">người dạy </w:t>
      </w:r>
      <w:r w:rsidR="00577A71" w:rsidRPr="00577A71">
        <w:rPr>
          <w:i/>
          <w:sz w:val="28"/>
          <w:szCs w:val="28"/>
        </w:rPr>
        <w:t xml:space="preserve">và </w:t>
      </w:r>
      <w:r w:rsidR="004E783F">
        <w:rPr>
          <w:i/>
          <w:sz w:val="28"/>
          <w:szCs w:val="28"/>
        </w:rPr>
        <w:t xml:space="preserve">người </w:t>
      </w:r>
      <w:r w:rsidR="00577A71" w:rsidRPr="00577A71">
        <w:rPr>
          <w:i/>
          <w:sz w:val="28"/>
          <w:szCs w:val="28"/>
        </w:rPr>
        <w:t xml:space="preserve">học bổ túc văn hóa </w:t>
      </w:r>
      <w:r w:rsidR="004E783F">
        <w:rPr>
          <w:i/>
          <w:sz w:val="28"/>
          <w:szCs w:val="28"/>
        </w:rPr>
        <w:t xml:space="preserve">tiếng Khmer </w:t>
      </w:r>
      <w:r w:rsidR="00577A71" w:rsidRPr="00577A71">
        <w:rPr>
          <w:i/>
          <w:sz w:val="28"/>
          <w:szCs w:val="28"/>
        </w:rPr>
        <w:t xml:space="preserve">tại các điểm chùa </w:t>
      </w:r>
      <w:r w:rsidR="004E783F">
        <w:rPr>
          <w:i/>
          <w:sz w:val="28"/>
          <w:szCs w:val="28"/>
        </w:rPr>
        <w:t xml:space="preserve">Phật giáo Nam tông Khmer </w:t>
      </w:r>
      <w:r w:rsidR="00577A71" w:rsidRPr="00577A71">
        <w:rPr>
          <w:i/>
          <w:sz w:val="28"/>
          <w:szCs w:val="28"/>
        </w:rPr>
        <w:t>trên địa bàn tỉnh Trà Vinh</w:t>
      </w:r>
      <w:r w:rsidRPr="00577A71">
        <w:rPr>
          <w:i/>
          <w:sz w:val="28"/>
          <w:szCs w:val="28"/>
        </w:rPr>
        <w:t>;</w:t>
      </w:r>
      <w:r w:rsidR="00676FDB" w:rsidRPr="00577A71">
        <w:rPr>
          <w:i/>
          <w:sz w:val="28"/>
          <w:szCs w:val="28"/>
        </w:rPr>
        <w:t xml:space="preserve"> </w:t>
      </w:r>
      <w:r w:rsidRPr="00577A71">
        <w:rPr>
          <w:i/>
          <w:sz w:val="28"/>
          <w:szCs w:val="28"/>
        </w:rPr>
        <w:t>Báo cáo thẩm tra của</w:t>
      </w:r>
      <w:r w:rsidRPr="00577A71">
        <w:rPr>
          <w:i/>
          <w:sz w:val="28"/>
          <w:szCs w:val="28"/>
          <w:lang w:val="vi-VN"/>
        </w:rPr>
        <w:t xml:space="preserve"> Ban Kinh tế - Ngân sách;</w:t>
      </w:r>
      <w:r w:rsidRPr="00577A71">
        <w:rPr>
          <w:i/>
          <w:sz w:val="28"/>
          <w:szCs w:val="28"/>
        </w:rPr>
        <w:t xml:space="preserve"> </w:t>
      </w:r>
      <w:r w:rsidR="00C21671" w:rsidRPr="00577A71">
        <w:rPr>
          <w:i/>
          <w:sz w:val="28"/>
          <w:szCs w:val="28"/>
        </w:rPr>
        <w:t xml:space="preserve"> </w:t>
      </w:r>
      <w:r w:rsidRPr="00577A71">
        <w:rPr>
          <w:i/>
          <w:sz w:val="28"/>
          <w:szCs w:val="28"/>
        </w:rPr>
        <w:t>Ý kiến thảo luận của đại biểu Hội đồng nhân dân</w:t>
      </w:r>
      <w:r w:rsidRPr="00577A71">
        <w:rPr>
          <w:i/>
          <w:sz w:val="28"/>
          <w:szCs w:val="28"/>
          <w:lang w:val="vi-VN"/>
        </w:rPr>
        <w:t xml:space="preserve"> tỉnh</w:t>
      </w:r>
      <w:r w:rsidRPr="00577A71">
        <w:rPr>
          <w:i/>
          <w:sz w:val="28"/>
          <w:szCs w:val="28"/>
        </w:rPr>
        <w:t xml:space="preserve"> tại kỳ họp</w:t>
      </w:r>
      <w:r w:rsidRPr="00577A71">
        <w:rPr>
          <w:i/>
          <w:sz w:val="28"/>
          <w:szCs w:val="28"/>
          <w:lang w:val="vi-VN"/>
        </w:rPr>
        <w:t>.</w:t>
      </w:r>
    </w:p>
    <w:p w:rsidR="00EB3B77" w:rsidRPr="002350AD" w:rsidRDefault="00EB3B77" w:rsidP="00492243">
      <w:pPr>
        <w:spacing w:after="120"/>
        <w:jc w:val="center"/>
        <w:rPr>
          <w:b/>
          <w:sz w:val="28"/>
          <w:szCs w:val="28"/>
        </w:rPr>
      </w:pPr>
      <w:r w:rsidRPr="002350AD">
        <w:rPr>
          <w:b/>
          <w:sz w:val="28"/>
          <w:szCs w:val="28"/>
        </w:rPr>
        <w:t>QUYẾT NGHỊ:</w:t>
      </w:r>
    </w:p>
    <w:p w:rsidR="002705F0" w:rsidRDefault="00EB3B77" w:rsidP="00492243">
      <w:pPr>
        <w:spacing w:after="120"/>
        <w:ind w:firstLine="720"/>
        <w:jc w:val="both"/>
        <w:rPr>
          <w:sz w:val="28"/>
          <w:szCs w:val="28"/>
        </w:rPr>
      </w:pPr>
      <w:r w:rsidRPr="00B80BEA">
        <w:rPr>
          <w:b/>
          <w:sz w:val="28"/>
        </w:rPr>
        <w:t xml:space="preserve">Điều 1. </w:t>
      </w:r>
      <w:r w:rsidR="00676FDB" w:rsidRPr="00676FDB">
        <w:rPr>
          <w:bCs/>
          <w:sz w:val="28"/>
        </w:rPr>
        <w:t>Ban hành kèm theo</w:t>
      </w:r>
      <w:r w:rsidR="00676FDB">
        <w:rPr>
          <w:sz w:val="28"/>
          <w:szCs w:val="28"/>
        </w:rPr>
        <w:t xml:space="preserve"> Nghị quyết này </w:t>
      </w:r>
      <w:r w:rsidR="00577A71" w:rsidRPr="00ED6605">
        <w:rPr>
          <w:sz w:val="28"/>
        </w:rPr>
        <w:t xml:space="preserve">Quy định mức </w:t>
      </w:r>
      <w:r w:rsidR="00577A71" w:rsidRPr="00ED6605">
        <w:rPr>
          <w:sz w:val="28"/>
          <w:szCs w:val="28"/>
        </w:rPr>
        <w:t xml:space="preserve">hỗ trợ </w:t>
      </w:r>
      <w:r w:rsidR="00492243">
        <w:rPr>
          <w:sz w:val="28"/>
          <w:szCs w:val="28"/>
        </w:rPr>
        <w:t>người</w:t>
      </w:r>
      <w:r w:rsidR="00577A71">
        <w:rPr>
          <w:sz w:val="28"/>
          <w:szCs w:val="28"/>
        </w:rPr>
        <w:t xml:space="preserve"> </w:t>
      </w:r>
      <w:r w:rsidR="00577A71" w:rsidRPr="00ED6605">
        <w:rPr>
          <w:sz w:val="28"/>
          <w:szCs w:val="28"/>
        </w:rPr>
        <w:t>dạy</w:t>
      </w:r>
      <w:r w:rsidR="00577A71">
        <w:rPr>
          <w:sz w:val="28"/>
          <w:szCs w:val="28"/>
        </w:rPr>
        <w:t xml:space="preserve"> và </w:t>
      </w:r>
      <w:r w:rsidR="00492243">
        <w:rPr>
          <w:sz w:val="28"/>
          <w:szCs w:val="28"/>
        </w:rPr>
        <w:t xml:space="preserve">người </w:t>
      </w:r>
      <w:r w:rsidR="00577A71">
        <w:rPr>
          <w:sz w:val="28"/>
          <w:szCs w:val="28"/>
        </w:rPr>
        <w:t xml:space="preserve">học </w:t>
      </w:r>
      <w:r w:rsidR="00577A71" w:rsidRPr="00ED6605">
        <w:rPr>
          <w:sz w:val="28"/>
          <w:szCs w:val="28"/>
        </w:rPr>
        <w:t xml:space="preserve">bổ túc văn hóa </w:t>
      </w:r>
      <w:r w:rsidR="00492243">
        <w:rPr>
          <w:sz w:val="28"/>
          <w:szCs w:val="28"/>
        </w:rPr>
        <w:t xml:space="preserve">tiếng </w:t>
      </w:r>
      <w:r w:rsidR="00577A71" w:rsidRPr="00ED6605">
        <w:rPr>
          <w:sz w:val="28"/>
          <w:szCs w:val="28"/>
        </w:rPr>
        <w:t xml:space="preserve">Khmer </w:t>
      </w:r>
      <w:r w:rsidR="00577A71">
        <w:rPr>
          <w:sz w:val="28"/>
          <w:szCs w:val="28"/>
        </w:rPr>
        <w:t xml:space="preserve">tại các điểm chùa </w:t>
      </w:r>
      <w:r w:rsidR="00492243">
        <w:rPr>
          <w:sz w:val="28"/>
          <w:szCs w:val="28"/>
        </w:rPr>
        <w:t xml:space="preserve">Phật giáo Nam tông Khmer </w:t>
      </w:r>
      <w:r w:rsidR="00577A71" w:rsidRPr="00ED6605">
        <w:rPr>
          <w:sz w:val="28"/>
          <w:szCs w:val="28"/>
        </w:rPr>
        <w:t>trên địa bàn tỉnh Trà Vinh</w:t>
      </w:r>
      <w:r w:rsidR="00676FDB">
        <w:rPr>
          <w:sz w:val="28"/>
          <w:szCs w:val="28"/>
        </w:rPr>
        <w:t>.</w:t>
      </w:r>
    </w:p>
    <w:p w:rsidR="00676FDB" w:rsidRDefault="00676FDB" w:rsidP="00492243">
      <w:pPr>
        <w:spacing w:after="120"/>
        <w:ind w:firstLine="720"/>
        <w:jc w:val="both"/>
        <w:rPr>
          <w:bCs/>
          <w:sz w:val="28"/>
        </w:rPr>
      </w:pPr>
      <w:r w:rsidRPr="00B80BEA">
        <w:rPr>
          <w:b/>
          <w:sz w:val="28"/>
        </w:rPr>
        <w:t xml:space="preserve">Điều </w:t>
      </w:r>
      <w:r>
        <w:rPr>
          <w:b/>
          <w:sz w:val="28"/>
        </w:rPr>
        <w:t>2</w:t>
      </w:r>
      <w:r w:rsidRPr="00B80BEA">
        <w:rPr>
          <w:b/>
          <w:sz w:val="28"/>
        </w:rPr>
        <w:t>.</w:t>
      </w:r>
      <w:r>
        <w:rPr>
          <w:b/>
          <w:sz w:val="28"/>
        </w:rPr>
        <w:t xml:space="preserve"> </w:t>
      </w:r>
      <w:r>
        <w:rPr>
          <w:bCs/>
          <w:sz w:val="28"/>
        </w:rPr>
        <w:t xml:space="preserve">Giao UBND tỉnh chỉ đạo và tổ chức thực hiện; </w:t>
      </w:r>
      <w:r w:rsidR="0033428E">
        <w:rPr>
          <w:bCs/>
          <w:sz w:val="28"/>
        </w:rPr>
        <w:t xml:space="preserve">các </w:t>
      </w:r>
      <w:r>
        <w:rPr>
          <w:bCs/>
          <w:sz w:val="28"/>
        </w:rPr>
        <w:t xml:space="preserve">Ban và </w:t>
      </w:r>
      <w:r w:rsidR="00674B69">
        <w:rPr>
          <w:bCs/>
          <w:sz w:val="28"/>
        </w:rPr>
        <w:t>đại biểu HĐND tỉnh giám sát việc thực hiện Nghị quyết này.</w:t>
      </w:r>
    </w:p>
    <w:p w:rsidR="00577A71" w:rsidRDefault="00674B69" w:rsidP="00492243">
      <w:pPr>
        <w:spacing w:after="120"/>
        <w:ind w:firstLine="720"/>
        <w:jc w:val="both"/>
        <w:rPr>
          <w:bCs/>
          <w:sz w:val="28"/>
        </w:rPr>
      </w:pPr>
      <w:r>
        <w:rPr>
          <w:bCs/>
          <w:sz w:val="28"/>
        </w:rPr>
        <w:t>Nghị quyết này đã được HĐND tỉ</w:t>
      </w:r>
      <w:r w:rsidR="0033428E">
        <w:rPr>
          <w:bCs/>
          <w:sz w:val="28"/>
        </w:rPr>
        <w:t xml:space="preserve">nh Trà Vinh khóa IX – kỳ họp </w:t>
      </w:r>
      <w:r>
        <w:rPr>
          <w:bCs/>
          <w:sz w:val="28"/>
        </w:rPr>
        <w:t>……thông qua ngày…../…../2020 và có hiệu lực kể từ ngày…../…./2020./.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08"/>
      </w:tblGrid>
      <w:tr w:rsidR="00674B69" w:rsidTr="003449BB">
        <w:tc>
          <w:tcPr>
            <w:tcW w:w="4785" w:type="dxa"/>
            <w:shd w:val="clear" w:color="auto" w:fill="auto"/>
          </w:tcPr>
          <w:p w:rsidR="00674B69" w:rsidRPr="00B80BEA" w:rsidRDefault="00674B69" w:rsidP="00674B69">
            <w:pPr>
              <w:suppressAutoHyphens/>
              <w:ind w:right="-341"/>
              <w:jc w:val="both"/>
              <w:rPr>
                <w:b/>
                <w:sz w:val="28"/>
                <w:szCs w:val="20"/>
                <w:lang w:eastAsia="zh-CN"/>
              </w:rPr>
            </w:pPr>
            <w:r w:rsidRPr="00516402">
              <w:rPr>
                <w:b/>
                <w:i/>
                <w:lang w:eastAsia="zh-CN"/>
              </w:rPr>
              <w:t>Nơi nhận:</w:t>
            </w:r>
            <w:r w:rsidR="002350AD">
              <w:rPr>
                <w:b/>
                <w:sz w:val="28"/>
                <w:szCs w:val="28"/>
                <w:lang w:eastAsia="zh-CN"/>
              </w:rPr>
              <w:t xml:space="preserve">  </w:t>
            </w:r>
            <w:r w:rsidR="002350AD">
              <w:rPr>
                <w:b/>
                <w:sz w:val="28"/>
                <w:szCs w:val="28"/>
                <w:lang w:eastAsia="zh-CN"/>
              </w:rPr>
              <w:tab/>
            </w:r>
            <w:r w:rsidR="002350AD">
              <w:rPr>
                <w:b/>
                <w:sz w:val="28"/>
                <w:szCs w:val="28"/>
                <w:lang w:eastAsia="zh-CN"/>
              </w:rPr>
              <w:tab/>
            </w:r>
            <w:r w:rsidR="002350AD">
              <w:rPr>
                <w:b/>
                <w:sz w:val="28"/>
                <w:szCs w:val="28"/>
                <w:lang w:eastAsia="zh-CN"/>
              </w:rPr>
              <w:tab/>
            </w:r>
            <w:r w:rsidR="002350AD">
              <w:rPr>
                <w:b/>
                <w:sz w:val="28"/>
                <w:szCs w:val="28"/>
                <w:lang w:eastAsia="zh-CN"/>
              </w:rPr>
              <w:tab/>
            </w:r>
            <w:r w:rsidR="002350AD">
              <w:rPr>
                <w:b/>
                <w:sz w:val="28"/>
                <w:szCs w:val="28"/>
                <w:lang w:eastAsia="zh-CN"/>
              </w:rPr>
              <w:tab/>
            </w:r>
            <w:r w:rsidRPr="00B80BEA">
              <w:rPr>
                <w:b/>
                <w:sz w:val="28"/>
                <w:szCs w:val="28"/>
                <w:lang w:eastAsia="zh-CN"/>
              </w:rPr>
              <w:t xml:space="preserve">   </w:t>
            </w:r>
            <w:r>
              <w:rPr>
                <w:b/>
                <w:sz w:val="28"/>
                <w:szCs w:val="28"/>
                <w:lang w:eastAsia="zh-CN"/>
              </w:rPr>
              <w:t xml:space="preserve">     </w:t>
            </w:r>
          </w:p>
          <w:p w:rsidR="00674B69" w:rsidRPr="00516402" w:rsidRDefault="00674B69" w:rsidP="00674B69">
            <w:pPr>
              <w:jc w:val="both"/>
              <w:rPr>
                <w:sz w:val="22"/>
                <w:szCs w:val="22"/>
              </w:rPr>
            </w:pPr>
            <w:r w:rsidRPr="00516402">
              <w:rPr>
                <w:sz w:val="22"/>
                <w:szCs w:val="22"/>
              </w:rPr>
              <w:t>- UBTVQH, Chính phủ;</w:t>
            </w:r>
          </w:p>
          <w:p w:rsidR="00674B69" w:rsidRPr="00516402" w:rsidRDefault="00674B69" w:rsidP="00674B69">
            <w:pPr>
              <w:jc w:val="both"/>
              <w:rPr>
                <w:sz w:val="22"/>
                <w:szCs w:val="22"/>
              </w:rPr>
            </w:pPr>
            <w:r w:rsidRPr="00516402">
              <w:rPr>
                <w:b/>
                <w:sz w:val="22"/>
                <w:szCs w:val="22"/>
              </w:rPr>
              <w:t xml:space="preserve">- </w:t>
            </w:r>
            <w:r w:rsidRPr="00516402">
              <w:rPr>
                <w:sz w:val="22"/>
                <w:szCs w:val="22"/>
              </w:rPr>
              <w:t>Bộ: TP,TC,GD&amp;ĐT,</w:t>
            </w:r>
            <w:r w:rsidR="0033428E">
              <w:rPr>
                <w:sz w:val="22"/>
                <w:szCs w:val="22"/>
              </w:rPr>
              <w:t xml:space="preserve"> </w:t>
            </w:r>
            <w:r w:rsidRPr="00516402">
              <w:rPr>
                <w:sz w:val="22"/>
                <w:szCs w:val="22"/>
              </w:rPr>
              <w:t>LĐTB&amp;XH;</w:t>
            </w:r>
          </w:p>
          <w:p w:rsidR="00674B69" w:rsidRPr="00516402" w:rsidRDefault="00674B69" w:rsidP="00674B69">
            <w:pPr>
              <w:jc w:val="both"/>
              <w:rPr>
                <w:sz w:val="22"/>
                <w:szCs w:val="22"/>
              </w:rPr>
            </w:pPr>
            <w:r w:rsidRPr="00516402">
              <w:rPr>
                <w:sz w:val="22"/>
                <w:szCs w:val="22"/>
              </w:rPr>
              <w:t>- TT.TU,UBND,UBMTTQ tỉnh;</w:t>
            </w:r>
          </w:p>
          <w:p w:rsidR="00674B69" w:rsidRPr="00516402" w:rsidRDefault="00674B69" w:rsidP="00674B69">
            <w:pPr>
              <w:jc w:val="both"/>
              <w:rPr>
                <w:sz w:val="22"/>
                <w:szCs w:val="22"/>
              </w:rPr>
            </w:pPr>
            <w:r w:rsidRPr="00516402">
              <w:rPr>
                <w:sz w:val="22"/>
                <w:szCs w:val="22"/>
              </w:rPr>
              <w:t>- Đoàn ĐBQH tỉnh;</w:t>
            </w:r>
          </w:p>
          <w:p w:rsidR="00674B69" w:rsidRPr="00516402" w:rsidRDefault="00674B69" w:rsidP="00674B69">
            <w:pPr>
              <w:jc w:val="both"/>
              <w:rPr>
                <w:sz w:val="22"/>
                <w:szCs w:val="22"/>
              </w:rPr>
            </w:pPr>
            <w:r w:rsidRPr="00516402">
              <w:rPr>
                <w:sz w:val="22"/>
                <w:szCs w:val="22"/>
              </w:rPr>
              <w:t>- Đại biểu HĐND</w:t>
            </w:r>
            <w:r w:rsidR="00577A71">
              <w:rPr>
                <w:sz w:val="22"/>
                <w:szCs w:val="22"/>
              </w:rPr>
              <w:t xml:space="preserve"> tỉnh</w:t>
            </w:r>
            <w:r w:rsidRPr="00516402">
              <w:rPr>
                <w:sz w:val="22"/>
                <w:szCs w:val="22"/>
              </w:rPr>
              <w:t>;</w:t>
            </w:r>
          </w:p>
          <w:p w:rsidR="00674B69" w:rsidRPr="00516402" w:rsidRDefault="00674B69" w:rsidP="00674B69">
            <w:pPr>
              <w:jc w:val="both"/>
              <w:rPr>
                <w:sz w:val="22"/>
                <w:szCs w:val="22"/>
              </w:rPr>
            </w:pPr>
            <w:r w:rsidRPr="00516402">
              <w:rPr>
                <w:sz w:val="22"/>
                <w:szCs w:val="22"/>
              </w:rPr>
              <w:t>- Các Sở: TP, TC,GD&amp;ĐT, LĐTB&amp;XH;</w:t>
            </w:r>
          </w:p>
          <w:p w:rsidR="005872C5" w:rsidRPr="00516402" w:rsidRDefault="00674B69" w:rsidP="00674B69">
            <w:pPr>
              <w:jc w:val="both"/>
              <w:rPr>
                <w:sz w:val="22"/>
                <w:szCs w:val="22"/>
              </w:rPr>
            </w:pPr>
            <w:r w:rsidRPr="00516402">
              <w:rPr>
                <w:sz w:val="22"/>
                <w:szCs w:val="22"/>
              </w:rPr>
              <w:t>Cục thống kê, Cục thuế tỉnh;</w:t>
            </w:r>
          </w:p>
          <w:p w:rsidR="00674B69" w:rsidRPr="00516402" w:rsidRDefault="005872C5" w:rsidP="00674B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TT. HĐND, UBND </w:t>
            </w:r>
            <w:r w:rsidR="00674B69" w:rsidRPr="00516402">
              <w:rPr>
                <w:sz w:val="22"/>
                <w:szCs w:val="22"/>
              </w:rPr>
              <w:t>huyện</w:t>
            </w:r>
            <w:r>
              <w:rPr>
                <w:sz w:val="22"/>
                <w:szCs w:val="22"/>
              </w:rPr>
              <w:t>, TX, TP</w:t>
            </w:r>
            <w:r w:rsidR="00674B69" w:rsidRPr="00516402">
              <w:rPr>
                <w:sz w:val="22"/>
                <w:szCs w:val="22"/>
              </w:rPr>
              <w:t>;</w:t>
            </w:r>
          </w:p>
          <w:p w:rsidR="00674B69" w:rsidRPr="00516402" w:rsidRDefault="00674B69" w:rsidP="00674B69">
            <w:pPr>
              <w:jc w:val="both"/>
              <w:rPr>
                <w:sz w:val="22"/>
                <w:szCs w:val="22"/>
              </w:rPr>
            </w:pPr>
            <w:r w:rsidRPr="00516402">
              <w:rPr>
                <w:sz w:val="22"/>
                <w:szCs w:val="22"/>
              </w:rPr>
              <w:t>- Văn phòng: HĐND</w:t>
            </w:r>
            <w:r w:rsidR="00577A71">
              <w:rPr>
                <w:sz w:val="22"/>
                <w:szCs w:val="22"/>
              </w:rPr>
              <w:t xml:space="preserve"> tỉnh</w:t>
            </w:r>
            <w:r w:rsidRPr="00516402">
              <w:rPr>
                <w:sz w:val="22"/>
                <w:szCs w:val="22"/>
              </w:rPr>
              <w:t>, UBND tỉnh;</w:t>
            </w:r>
          </w:p>
          <w:p w:rsidR="00674B69" w:rsidRPr="00516402" w:rsidRDefault="00674B69" w:rsidP="00674B69">
            <w:pPr>
              <w:jc w:val="both"/>
              <w:rPr>
                <w:sz w:val="22"/>
                <w:szCs w:val="22"/>
              </w:rPr>
            </w:pPr>
            <w:r w:rsidRPr="00516402">
              <w:rPr>
                <w:sz w:val="22"/>
                <w:szCs w:val="22"/>
              </w:rPr>
              <w:t>- Trung tâm TH-CB tỉnh;</w:t>
            </w:r>
          </w:p>
          <w:p w:rsidR="00674B69" w:rsidRPr="00516402" w:rsidRDefault="00674B69" w:rsidP="00674B69">
            <w:pPr>
              <w:jc w:val="both"/>
              <w:rPr>
                <w:sz w:val="22"/>
                <w:szCs w:val="22"/>
              </w:rPr>
            </w:pPr>
            <w:r w:rsidRPr="00516402">
              <w:rPr>
                <w:sz w:val="22"/>
                <w:szCs w:val="22"/>
              </w:rPr>
              <w:t>- Website Chính phủ;</w:t>
            </w:r>
          </w:p>
          <w:p w:rsidR="00674B69" w:rsidRPr="001C0951" w:rsidRDefault="00674B69" w:rsidP="003449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Lưu: VT, TH</w:t>
            </w:r>
            <w:r w:rsidRPr="00516402">
              <w:rPr>
                <w:sz w:val="22"/>
                <w:szCs w:val="22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674B69" w:rsidRPr="007C223B" w:rsidRDefault="00674B69" w:rsidP="003449BB">
            <w:pPr>
              <w:jc w:val="center"/>
              <w:rPr>
                <w:b/>
                <w:lang w:val="es-BO"/>
              </w:rPr>
            </w:pPr>
            <w:r w:rsidRPr="00B80BEA">
              <w:rPr>
                <w:b/>
                <w:sz w:val="28"/>
                <w:szCs w:val="28"/>
                <w:lang w:eastAsia="zh-CN"/>
              </w:rPr>
              <w:t>CHỦ TỊCH</w:t>
            </w:r>
          </w:p>
        </w:tc>
      </w:tr>
    </w:tbl>
    <w:p w:rsidR="00FE66B7" w:rsidRPr="00FE66B7" w:rsidRDefault="00FE66B7" w:rsidP="00FE66B7">
      <w:pPr>
        <w:spacing w:after="120"/>
        <w:jc w:val="center"/>
        <w:rPr>
          <w:b/>
          <w:bCs/>
          <w:sz w:val="28"/>
          <w:szCs w:val="28"/>
        </w:rPr>
      </w:pPr>
      <w:r w:rsidRPr="00FE66B7">
        <w:rPr>
          <w:b/>
          <w:bCs/>
          <w:sz w:val="28"/>
          <w:szCs w:val="28"/>
        </w:rPr>
        <w:lastRenderedPageBreak/>
        <w:t>QUY ĐỊNH</w:t>
      </w:r>
    </w:p>
    <w:p w:rsidR="00F31692" w:rsidRDefault="00F31692" w:rsidP="00F31692">
      <w:pPr>
        <w:tabs>
          <w:tab w:val="left" w:pos="6705"/>
        </w:tabs>
        <w:jc w:val="center"/>
        <w:rPr>
          <w:b/>
          <w:sz w:val="28"/>
          <w:szCs w:val="28"/>
        </w:rPr>
      </w:pPr>
      <w:r>
        <w:rPr>
          <w:rFonts w:cstheme="minorBidi"/>
          <w:b/>
          <w:sz w:val="28"/>
          <w:szCs w:val="45"/>
          <w:lang w:bidi="km-KH"/>
        </w:rPr>
        <w:t>Chính sách</w:t>
      </w:r>
      <w:r w:rsidRPr="00577A71">
        <w:rPr>
          <w:b/>
          <w:sz w:val="28"/>
          <w:szCs w:val="28"/>
        </w:rPr>
        <w:t xml:space="preserve"> hỗ trợ </w:t>
      </w:r>
      <w:r>
        <w:rPr>
          <w:b/>
          <w:sz w:val="28"/>
          <w:szCs w:val="28"/>
        </w:rPr>
        <w:t xml:space="preserve">người dạy </w:t>
      </w:r>
      <w:r w:rsidRPr="00577A71">
        <w:rPr>
          <w:b/>
          <w:sz w:val="28"/>
          <w:szCs w:val="28"/>
        </w:rPr>
        <w:t xml:space="preserve">và </w:t>
      </w:r>
      <w:r>
        <w:rPr>
          <w:b/>
          <w:sz w:val="28"/>
          <w:szCs w:val="28"/>
        </w:rPr>
        <w:t>người học</w:t>
      </w:r>
    </w:p>
    <w:p w:rsidR="00F31692" w:rsidRDefault="00F31692" w:rsidP="00F31692">
      <w:pPr>
        <w:tabs>
          <w:tab w:val="left" w:pos="67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bổ túc văn hóa tiếng</w:t>
      </w:r>
      <w:r w:rsidRPr="00577A71">
        <w:rPr>
          <w:b/>
          <w:sz w:val="28"/>
          <w:szCs w:val="28"/>
        </w:rPr>
        <w:t xml:space="preserve"> Khmer tại các điểm chùa</w:t>
      </w:r>
      <w:r>
        <w:rPr>
          <w:b/>
          <w:sz w:val="28"/>
          <w:szCs w:val="28"/>
        </w:rPr>
        <w:t xml:space="preserve"> Phật giáo</w:t>
      </w:r>
    </w:p>
    <w:p w:rsidR="00F31692" w:rsidRDefault="00F31692" w:rsidP="00F3169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Nam tông Khmer </w:t>
      </w:r>
      <w:r w:rsidRPr="00577A71">
        <w:rPr>
          <w:b/>
          <w:sz w:val="28"/>
          <w:szCs w:val="28"/>
        </w:rPr>
        <w:t>trên địa bàn tỉnh Trà Vinh</w:t>
      </w:r>
    </w:p>
    <w:p w:rsidR="00577A71" w:rsidRPr="00767A6E" w:rsidRDefault="00F31692" w:rsidP="00F31692">
      <w:pPr>
        <w:spacing w:line="276" w:lineRule="auto"/>
        <w:jc w:val="center"/>
        <w:rPr>
          <w:i/>
          <w:iCs/>
          <w:sz w:val="28"/>
          <w:szCs w:val="28"/>
        </w:rPr>
      </w:pPr>
      <w:r w:rsidRPr="00767A6E">
        <w:rPr>
          <w:b/>
          <w:sz w:val="28"/>
          <w:szCs w:val="28"/>
        </w:rPr>
        <w:t xml:space="preserve"> </w:t>
      </w:r>
      <w:r w:rsidR="00813C50" w:rsidRPr="00767A6E">
        <w:rPr>
          <w:i/>
          <w:iCs/>
          <w:sz w:val="28"/>
          <w:szCs w:val="28"/>
        </w:rPr>
        <w:t>(Ban hành kèm theo Nghị quyết số    /2020/NQ-HĐND</w:t>
      </w:r>
      <w:r w:rsidR="00577A71" w:rsidRPr="00767A6E">
        <w:rPr>
          <w:i/>
          <w:iCs/>
          <w:sz w:val="28"/>
          <w:szCs w:val="28"/>
        </w:rPr>
        <w:t xml:space="preserve"> </w:t>
      </w:r>
      <w:r w:rsidR="00813C50" w:rsidRPr="00767A6E">
        <w:rPr>
          <w:i/>
          <w:iCs/>
          <w:sz w:val="28"/>
          <w:szCs w:val="28"/>
        </w:rPr>
        <w:t xml:space="preserve">ngày    /    /2020 </w:t>
      </w:r>
    </w:p>
    <w:p w:rsidR="00813C50" w:rsidRPr="00767A6E" w:rsidRDefault="00813C50" w:rsidP="00577A71">
      <w:pPr>
        <w:spacing w:line="276" w:lineRule="auto"/>
        <w:jc w:val="center"/>
        <w:rPr>
          <w:i/>
          <w:iCs/>
          <w:sz w:val="28"/>
          <w:szCs w:val="28"/>
        </w:rPr>
      </w:pPr>
      <w:r w:rsidRPr="00767A6E">
        <w:rPr>
          <w:i/>
          <w:iCs/>
          <w:sz w:val="28"/>
          <w:szCs w:val="28"/>
        </w:rPr>
        <w:t>của Hội đồng nhân dân tỉnh)</w:t>
      </w:r>
    </w:p>
    <w:p w:rsidR="00577A71" w:rsidRPr="0003287C" w:rsidRDefault="00577A71" w:rsidP="00813C50">
      <w:pPr>
        <w:spacing w:after="120"/>
        <w:jc w:val="center"/>
        <w:rPr>
          <w:b/>
          <w:bCs/>
          <w:color w:val="FF0000"/>
          <w:sz w:val="28"/>
          <w:szCs w:val="28"/>
        </w:rPr>
      </w:pPr>
    </w:p>
    <w:p w:rsidR="00FE66B7" w:rsidRPr="00856C8C" w:rsidRDefault="00813C50" w:rsidP="00813C50">
      <w:pPr>
        <w:spacing w:after="120"/>
        <w:jc w:val="center"/>
        <w:rPr>
          <w:b/>
          <w:bCs/>
          <w:sz w:val="28"/>
          <w:szCs w:val="28"/>
        </w:rPr>
      </w:pPr>
      <w:r w:rsidRPr="00856C8C">
        <w:rPr>
          <w:b/>
          <w:bCs/>
          <w:sz w:val="28"/>
          <w:szCs w:val="28"/>
        </w:rPr>
        <w:t>Chương I</w:t>
      </w:r>
    </w:p>
    <w:p w:rsidR="00813C50" w:rsidRPr="00FE5664" w:rsidRDefault="00813C50" w:rsidP="00813C50">
      <w:pPr>
        <w:spacing w:after="120"/>
        <w:jc w:val="center"/>
        <w:rPr>
          <w:b/>
          <w:bCs/>
          <w:sz w:val="28"/>
          <w:szCs w:val="28"/>
        </w:rPr>
      </w:pPr>
      <w:r w:rsidRPr="00FE5664">
        <w:rPr>
          <w:b/>
          <w:bCs/>
          <w:sz w:val="28"/>
          <w:szCs w:val="28"/>
        </w:rPr>
        <w:t>NHỮNG QUY ĐỊNH CHUNG</w:t>
      </w:r>
    </w:p>
    <w:p w:rsidR="00813C50" w:rsidRDefault="00813C50" w:rsidP="00C57595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813C50">
        <w:rPr>
          <w:b/>
          <w:bCs/>
          <w:sz w:val="28"/>
          <w:szCs w:val="28"/>
        </w:rPr>
        <w:t>Điều 1. Phạm vi điều chỉnh</w:t>
      </w:r>
    </w:p>
    <w:p w:rsidR="00FE5664" w:rsidRDefault="00813C50" w:rsidP="00767A6E">
      <w:pPr>
        <w:spacing w:after="120"/>
        <w:ind w:firstLine="720"/>
        <w:jc w:val="both"/>
        <w:rPr>
          <w:color w:val="000000"/>
          <w:sz w:val="28"/>
          <w:szCs w:val="28"/>
          <w:lang w:bidi="km-KH"/>
        </w:rPr>
      </w:pPr>
      <w:r>
        <w:rPr>
          <w:sz w:val="28"/>
          <w:szCs w:val="28"/>
        </w:rPr>
        <w:t xml:space="preserve">Quy định </w:t>
      </w:r>
      <w:r w:rsidR="00767A6E" w:rsidRPr="00ED6605">
        <w:rPr>
          <w:sz w:val="28"/>
        </w:rPr>
        <w:t xml:space="preserve">mức </w:t>
      </w:r>
      <w:r w:rsidR="00767A6E" w:rsidRPr="00ED6605">
        <w:rPr>
          <w:sz w:val="28"/>
          <w:szCs w:val="28"/>
        </w:rPr>
        <w:t xml:space="preserve">hỗ trợ </w:t>
      </w:r>
      <w:r w:rsidR="00767A6E">
        <w:rPr>
          <w:sz w:val="28"/>
          <w:szCs w:val="28"/>
        </w:rPr>
        <w:t xml:space="preserve">người </w:t>
      </w:r>
      <w:r w:rsidR="00767A6E" w:rsidRPr="00ED6605">
        <w:rPr>
          <w:sz w:val="28"/>
          <w:szCs w:val="28"/>
        </w:rPr>
        <w:t>dạy</w:t>
      </w:r>
      <w:r w:rsidR="00767A6E">
        <w:rPr>
          <w:sz w:val="28"/>
          <w:szCs w:val="28"/>
        </w:rPr>
        <w:t xml:space="preserve"> </w:t>
      </w:r>
      <w:r w:rsidR="00EC16C3" w:rsidRPr="00ED6605">
        <w:rPr>
          <w:sz w:val="28"/>
          <w:szCs w:val="28"/>
          <w:lang w:val="pt-BR"/>
        </w:rPr>
        <w:t>(các vị sư và các vị Achar)</w:t>
      </w:r>
      <w:r w:rsidR="00D1355B">
        <w:rPr>
          <w:sz w:val="28"/>
          <w:szCs w:val="28"/>
          <w:lang w:val="pt-BR"/>
        </w:rPr>
        <w:t xml:space="preserve"> </w:t>
      </w:r>
      <w:r w:rsidR="00767A6E">
        <w:rPr>
          <w:sz w:val="28"/>
          <w:szCs w:val="28"/>
        </w:rPr>
        <w:t xml:space="preserve">và người học </w:t>
      </w:r>
      <w:r w:rsidR="00767A6E" w:rsidRPr="00ED6605">
        <w:rPr>
          <w:sz w:val="28"/>
          <w:szCs w:val="28"/>
        </w:rPr>
        <w:t xml:space="preserve">bổ túc văn hóa </w:t>
      </w:r>
      <w:r w:rsidR="00767A6E">
        <w:rPr>
          <w:sz w:val="28"/>
          <w:szCs w:val="28"/>
        </w:rPr>
        <w:t xml:space="preserve">tiếng </w:t>
      </w:r>
      <w:r w:rsidR="00767A6E" w:rsidRPr="00ED6605">
        <w:rPr>
          <w:sz w:val="28"/>
          <w:szCs w:val="28"/>
        </w:rPr>
        <w:t xml:space="preserve">Khmer </w:t>
      </w:r>
      <w:r w:rsidR="00767A6E">
        <w:rPr>
          <w:sz w:val="28"/>
          <w:szCs w:val="28"/>
        </w:rPr>
        <w:t xml:space="preserve">tại các điểm chùa Phật giáo Nam tông Khmer </w:t>
      </w:r>
      <w:r w:rsidR="00767A6E" w:rsidRPr="00ED6605">
        <w:rPr>
          <w:sz w:val="28"/>
          <w:szCs w:val="28"/>
        </w:rPr>
        <w:t>trên địa bàn tỉnh Trà Vinh</w:t>
      </w:r>
      <w:r w:rsidR="00767A6E">
        <w:rPr>
          <w:sz w:val="28"/>
          <w:szCs w:val="28"/>
        </w:rPr>
        <w:t xml:space="preserve">, </w:t>
      </w:r>
      <w:r w:rsidR="00FE5664">
        <w:rPr>
          <w:sz w:val="28"/>
          <w:szCs w:val="28"/>
        </w:rPr>
        <w:t xml:space="preserve">nhằm </w:t>
      </w:r>
      <w:r w:rsidR="002347F4">
        <w:rPr>
          <w:sz w:val="28"/>
          <w:szCs w:val="28"/>
        </w:rPr>
        <w:t>góp phần hỗ trợ một phần</w:t>
      </w:r>
      <w:r w:rsidR="00FE5664" w:rsidRPr="00FE5664">
        <w:rPr>
          <w:sz w:val="28"/>
          <w:szCs w:val="28"/>
        </w:rPr>
        <w:t xml:space="preserve"> </w:t>
      </w:r>
      <w:r w:rsidR="002347F4">
        <w:rPr>
          <w:sz w:val="28"/>
          <w:szCs w:val="28"/>
        </w:rPr>
        <w:t xml:space="preserve">thu nhập </w:t>
      </w:r>
      <w:r w:rsidR="00FE5664" w:rsidRPr="00FE5664">
        <w:rPr>
          <w:sz w:val="28"/>
          <w:szCs w:val="28"/>
        </w:rPr>
        <w:t>cho người dạy phù hợp với tình hình phát triển kinh tế, xã hội của địa phương.</w:t>
      </w:r>
    </w:p>
    <w:p w:rsidR="00FE5664" w:rsidRPr="00FE5664" w:rsidRDefault="00FE5664" w:rsidP="00C57595">
      <w:pPr>
        <w:shd w:val="clear" w:color="auto" w:fill="FFFFFF"/>
        <w:spacing w:line="276" w:lineRule="auto"/>
        <w:ind w:firstLine="720"/>
        <w:jc w:val="both"/>
        <w:rPr>
          <w:b/>
          <w:bCs/>
          <w:color w:val="000000"/>
          <w:sz w:val="28"/>
          <w:szCs w:val="28"/>
          <w:lang w:bidi="km-KH"/>
        </w:rPr>
      </w:pPr>
      <w:r w:rsidRPr="00FE5664">
        <w:rPr>
          <w:b/>
          <w:bCs/>
          <w:color w:val="000000"/>
          <w:sz w:val="28"/>
          <w:szCs w:val="28"/>
          <w:lang w:bidi="km-KH"/>
        </w:rPr>
        <w:t>Điều 2. Đối tượng áp dụng</w:t>
      </w:r>
    </w:p>
    <w:p w:rsidR="006D67AD" w:rsidRPr="00896DDD" w:rsidRDefault="00767A6E" w:rsidP="00C5759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Các cơ sở giáo dục phổ thông, các điểm chùa </w:t>
      </w:r>
      <w:r>
        <w:rPr>
          <w:sz w:val="28"/>
          <w:szCs w:val="28"/>
        </w:rPr>
        <w:t>Phật giáo Nam tông Khmer</w:t>
      </w:r>
      <w:r>
        <w:rPr>
          <w:sz w:val="28"/>
          <w:szCs w:val="28"/>
        </w:rPr>
        <w:t>; người dạy</w:t>
      </w:r>
      <w:r w:rsidRPr="006D67AD">
        <w:rPr>
          <w:sz w:val="28"/>
          <w:szCs w:val="28"/>
          <w:lang w:val="pt-BR"/>
        </w:rPr>
        <w:t xml:space="preserve"> </w:t>
      </w:r>
      <w:r w:rsidRPr="00ED6605">
        <w:rPr>
          <w:sz w:val="28"/>
          <w:szCs w:val="28"/>
          <w:lang w:val="pt-BR"/>
        </w:rPr>
        <w:t>(các vị sư và các vị Achar)</w:t>
      </w:r>
      <w:r>
        <w:rPr>
          <w:sz w:val="28"/>
          <w:szCs w:val="28"/>
          <w:lang w:val="pt-BR"/>
        </w:rPr>
        <w:t xml:space="preserve">; người học </w:t>
      </w:r>
      <w:r w:rsidRPr="00ED6605">
        <w:rPr>
          <w:sz w:val="28"/>
          <w:szCs w:val="28"/>
        </w:rPr>
        <w:t xml:space="preserve">bổ túc văn hóa </w:t>
      </w:r>
      <w:r>
        <w:rPr>
          <w:sz w:val="28"/>
          <w:szCs w:val="28"/>
        </w:rPr>
        <w:t xml:space="preserve">tiếng </w:t>
      </w:r>
      <w:r w:rsidRPr="00ED6605">
        <w:rPr>
          <w:sz w:val="28"/>
          <w:szCs w:val="28"/>
        </w:rPr>
        <w:t xml:space="preserve">Khmer </w:t>
      </w:r>
      <w:r>
        <w:rPr>
          <w:sz w:val="28"/>
          <w:szCs w:val="28"/>
        </w:rPr>
        <w:t xml:space="preserve">tại các điểm chùa </w:t>
      </w:r>
      <w:r>
        <w:rPr>
          <w:sz w:val="28"/>
          <w:szCs w:val="28"/>
        </w:rPr>
        <w:t>Phật giáo Nam tông Khmer; các cơ quan, tổ chức, cá nhân</w:t>
      </w:r>
      <w:r w:rsidR="006E1B53">
        <w:rPr>
          <w:sz w:val="28"/>
          <w:szCs w:val="28"/>
        </w:rPr>
        <w:t xml:space="preserve"> khác có liên quan đến việc </w:t>
      </w:r>
      <w:r w:rsidR="006D67AD" w:rsidRPr="006D67AD">
        <w:rPr>
          <w:sz w:val="28"/>
          <w:szCs w:val="28"/>
        </w:rPr>
        <w:t xml:space="preserve">dạy và học bổ túc văn hóa </w:t>
      </w:r>
      <w:r w:rsidR="006E1B53">
        <w:rPr>
          <w:sz w:val="28"/>
          <w:szCs w:val="28"/>
        </w:rPr>
        <w:t xml:space="preserve">tiếng </w:t>
      </w:r>
      <w:r w:rsidR="006E1B53" w:rsidRPr="00ED6605">
        <w:rPr>
          <w:sz w:val="28"/>
          <w:szCs w:val="28"/>
        </w:rPr>
        <w:t xml:space="preserve">Khmer </w:t>
      </w:r>
      <w:r w:rsidR="006E1B53">
        <w:rPr>
          <w:sz w:val="28"/>
          <w:szCs w:val="28"/>
        </w:rPr>
        <w:t>tại các điểm chùa Phật giáo Nam tông Khmer</w:t>
      </w:r>
      <w:r w:rsidR="006E1B53" w:rsidRPr="006D67AD">
        <w:rPr>
          <w:sz w:val="28"/>
          <w:szCs w:val="28"/>
        </w:rPr>
        <w:t xml:space="preserve"> </w:t>
      </w:r>
      <w:r w:rsidR="006D67AD" w:rsidRPr="006D67AD">
        <w:rPr>
          <w:sz w:val="28"/>
          <w:szCs w:val="28"/>
        </w:rPr>
        <w:t>trên địa bàn tỉnh Trà Vinh.</w:t>
      </w:r>
      <w:r w:rsidR="006D67AD" w:rsidRPr="006D67AD">
        <w:rPr>
          <w:sz w:val="28"/>
          <w:szCs w:val="28"/>
          <w:lang w:val="pt-BR"/>
        </w:rPr>
        <w:t xml:space="preserve"> </w:t>
      </w:r>
      <w:r w:rsidR="006D67AD" w:rsidRPr="00896DDD">
        <w:rPr>
          <w:sz w:val="28"/>
          <w:szCs w:val="28"/>
        </w:rPr>
        <w:t xml:space="preserve"> </w:t>
      </w:r>
      <w:r w:rsidR="00C57595">
        <w:rPr>
          <w:sz w:val="28"/>
          <w:szCs w:val="28"/>
        </w:rPr>
        <w:t xml:space="preserve"> </w:t>
      </w:r>
    </w:p>
    <w:p w:rsidR="00896DDD" w:rsidRDefault="00896DDD" w:rsidP="00C57595">
      <w:pPr>
        <w:shd w:val="clear" w:color="auto" w:fill="FFFFFF"/>
        <w:spacing w:line="276" w:lineRule="auto"/>
        <w:ind w:firstLine="720"/>
        <w:jc w:val="both"/>
        <w:rPr>
          <w:b/>
          <w:bCs/>
          <w:color w:val="000000"/>
          <w:sz w:val="28"/>
          <w:szCs w:val="28"/>
          <w:lang w:bidi="km-KH"/>
        </w:rPr>
      </w:pPr>
      <w:r>
        <w:rPr>
          <w:b/>
          <w:bCs/>
          <w:color w:val="000000"/>
          <w:sz w:val="28"/>
          <w:szCs w:val="28"/>
          <w:lang w:bidi="km-KH"/>
        </w:rPr>
        <w:t>Điều 3. Phương thức hỗ trợ</w:t>
      </w:r>
    </w:p>
    <w:p w:rsidR="00E02105" w:rsidRDefault="00C57595" w:rsidP="00C5759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Định mức hỗ trợ tại q</w:t>
      </w:r>
      <w:r w:rsidR="00896DDD">
        <w:rPr>
          <w:sz w:val="28"/>
          <w:szCs w:val="28"/>
          <w:lang w:val="pt-BR"/>
        </w:rPr>
        <w:t xml:space="preserve">uy định này được thực hiện </w:t>
      </w:r>
      <w:r w:rsidR="00CA6416">
        <w:rPr>
          <w:sz w:val="28"/>
          <w:szCs w:val="28"/>
          <w:lang w:val="pt-BR"/>
        </w:rPr>
        <w:t xml:space="preserve">theo phương </w:t>
      </w:r>
      <w:r w:rsidR="00EF5B21">
        <w:rPr>
          <w:sz w:val="28"/>
          <w:szCs w:val="28"/>
          <w:lang w:val="pt-BR"/>
        </w:rPr>
        <w:t xml:space="preserve">thức hỗ trợ </w:t>
      </w:r>
      <w:r>
        <w:rPr>
          <w:sz w:val="28"/>
          <w:szCs w:val="28"/>
          <w:lang w:val="pt-BR"/>
        </w:rPr>
        <w:t xml:space="preserve">một lần </w:t>
      </w:r>
      <w:r w:rsidR="00EF5B21">
        <w:rPr>
          <w:sz w:val="28"/>
          <w:szCs w:val="28"/>
          <w:lang w:val="pt-BR"/>
        </w:rPr>
        <w:t>sau khi kết thúc khóa</w:t>
      </w:r>
      <w:r w:rsidR="00E02105">
        <w:rPr>
          <w:sz w:val="28"/>
          <w:szCs w:val="28"/>
          <w:lang w:val="pt-BR"/>
        </w:rPr>
        <w:t xml:space="preserve"> học</w:t>
      </w:r>
      <w:r w:rsidR="008E7D19">
        <w:rPr>
          <w:sz w:val="28"/>
          <w:szCs w:val="28"/>
          <w:lang w:val="pt-BR"/>
        </w:rPr>
        <w:t>.</w:t>
      </w:r>
    </w:p>
    <w:p w:rsidR="00E02105" w:rsidRDefault="00E02105" w:rsidP="00C5759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pt-BR"/>
        </w:rPr>
      </w:pPr>
      <w:r>
        <w:rPr>
          <w:b/>
          <w:bCs/>
          <w:color w:val="000000"/>
          <w:sz w:val="28"/>
          <w:szCs w:val="28"/>
          <w:lang w:bidi="km-KH"/>
        </w:rPr>
        <w:t>Điều 4. Nguồn kinh phí thực hiện chính sách</w:t>
      </w:r>
    </w:p>
    <w:p w:rsidR="00E02105" w:rsidRPr="00E02105" w:rsidRDefault="00FD63EF" w:rsidP="00C57595">
      <w:pPr>
        <w:spacing w:line="276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Sử dụng n</w:t>
      </w:r>
      <w:r w:rsidR="00E02105" w:rsidRPr="00E02105">
        <w:rPr>
          <w:sz w:val="28"/>
          <w:szCs w:val="28"/>
          <w:lang w:val="pt-BR"/>
        </w:rPr>
        <w:t>g</w:t>
      </w:r>
      <w:r w:rsidR="00E02105">
        <w:rPr>
          <w:sz w:val="28"/>
          <w:szCs w:val="28"/>
          <w:lang w:val="pt-BR"/>
        </w:rPr>
        <w:t xml:space="preserve">uồn kinh phí </w:t>
      </w:r>
      <w:r w:rsidR="00E02105" w:rsidRPr="00E02105">
        <w:rPr>
          <w:sz w:val="28"/>
          <w:szCs w:val="28"/>
          <w:lang w:val="pt-BR"/>
        </w:rPr>
        <w:t>sự</w:t>
      </w:r>
      <w:r w:rsidR="00780E3B">
        <w:rPr>
          <w:sz w:val="28"/>
          <w:szCs w:val="28"/>
          <w:lang w:val="pt-BR"/>
        </w:rPr>
        <w:t xml:space="preserve"> nghiệp giáo dục </w:t>
      </w:r>
      <w:r w:rsidR="00674386">
        <w:rPr>
          <w:sz w:val="28"/>
          <w:szCs w:val="28"/>
          <w:lang w:val="pt-BR"/>
        </w:rPr>
        <w:t xml:space="preserve">đào tạo và dạy nghề </w:t>
      </w:r>
      <w:r w:rsidR="00780E3B">
        <w:rPr>
          <w:sz w:val="28"/>
          <w:szCs w:val="28"/>
          <w:lang w:val="pt-BR"/>
        </w:rPr>
        <w:t>được phân bổ hằ</w:t>
      </w:r>
      <w:r w:rsidR="00E02105" w:rsidRPr="00E02105">
        <w:rPr>
          <w:sz w:val="28"/>
          <w:szCs w:val="28"/>
          <w:lang w:val="pt-BR"/>
        </w:rPr>
        <w:t xml:space="preserve">ng năm </w:t>
      </w:r>
      <w:r w:rsidR="00674386">
        <w:rPr>
          <w:sz w:val="28"/>
          <w:szCs w:val="28"/>
          <w:lang w:val="pt-BR"/>
        </w:rPr>
        <w:t>trong dự toán chi ngân sách huyện, thị xã, thành phố</w:t>
      </w:r>
      <w:r w:rsidR="00E02105" w:rsidRPr="00E02105">
        <w:rPr>
          <w:sz w:val="28"/>
          <w:szCs w:val="28"/>
          <w:lang w:val="pt-BR"/>
        </w:rPr>
        <w:t>.</w:t>
      </w:r>
    </w:p>
    <w:p w:rsidR="00896DDD" w:rsidRDefault="00E05FE6" w:rsidP="00DC64CD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  <w:lang w:bidi="km-KH"/>
        </w:rPr>
      </w:pPr>
      <w:r>
        <w:rPr>
          <w:b/>
          <w:bCs/>
          <w:color w:val="000000"/>
          <w:sz w:val="28"/>
          <w:szCs w:val="28"/>
          <w:lang w:bidi="km-KH"/>
        </w:rPr>
        <w:t>Chương II</w:t>
      </w:r>
    </w:p>
    <w:p w:rsidR="00E05FE6" w:rsidRDefault="00E05FE6" w:rsidP="00DC64CD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  <w:lang w:bidi="km-KH"/>
        </w:rPr>
      </w:pPr>
      <w:r>
        <w:rPr>
          <w:b/>
          <w:bCs/>
          <w:color w:val="000000"/>
          <w:sz w:val="28"/>
          <w:szCs w:val="28"/>
          <w:lang w:bidi="km-KH"/>
        </w:rPr>
        <w:t>NHỮNG QUY ĐỊNH CỤ THỂ</w:t>
      </w:r>
    </w:p>
    <w:p w:rsidR="00674386" w:rsidRDefault="00E05FE6" w:rsidP="00C57595">
      <w:pPr>
        <w:shd w:val="clear" w:color="auto" w:fill="FFFFFF"/>
        <w:spacing w:line="276" w:lineRule="auto"/>
        <w:ind w:firstLine="720"/>
        <w:jc w:val="both"/>
        <w:rPr>
          <w:b/>
          <w:bCs/>
          <w:sz w:val="28"/>
          <w:szCs w:val="28"/>
          <w:lang w:val="pt-BR"/>
        </w:rPr>
      </w:pPr>
      <w:r>
        <w:rPr>
          <w:b/>
          <w:bCs/>
          <w:color w:val="000000"/>
          <w:sz w:val="28"/>
          <w:szCs w:val="28"/>
          <w:lang w:bidi="km-KH"/>
        </w:rPr>
        <w:t xml:space="preserve">Điều </w:t>
      </w:r>
      <w:r w:rsidR="00726D5B">
        <w:rPr>
          <w:b/>
          <w:bCs/>
          <w:color w:val="000000"/>
          <w:sz w:val="28"/>
          <w:szCs w:val="28"/>
          <w:lang w:bidi="km-KH"/>
        </w:rPr>
        <w:t>5</w:t>
      </w:r>
      <w:r>
        <w:rPr>
          <w:b/>
          <w:bCs/>
          <w:color w:val="000000"/>
          <w:sz w:val="28"/>
          <w:szCs w:val="28"/>
          <w:lang w:bidi="km-KH"/>
        </w:rPr>
        <w:t xml:space="preserve">. </w:t>
      </w:r>
      <w:r w:rsidR="00674386">
        <w:rPr>
          <w:b/>
          <w:bCs/>
          <w:color w:val="000000"/>
          <w:sz w:val="28"/>
          <w:szCs w:val="28"/>
          <w:lang w:bidi="km-KH"/>
        </w:rPr>
        <w:t>H</w:t>
      </w:r>
      <w:r>
        <w:rPr>
          <w:b/>
          <w:bCs/>
          <w:color w:val="000000"/>
          <w:sz w:val="28"/>
          <w:szCs w:val="28"/>
          <w:lang w:bidi="km-KH"/>
        </w:rPr>
        <w:t xml:space="preserve">ỗ trợ </w:t>
      </w:r>
      <w:r w:rsidR="00674386">
        <w:rPr>
          <w:b/>
          <w:bCs/>
          <w:color w:val="000000"/>
          <w:sz w:val="28"/>
          <w:szCs w:val="28"/>
          <w:lang w:bidi="km-KH"/>
        </w:rPr>
        <w:t>người dạy</w:t>
      </w:r>
      <w:r>
        <w:rPr>
          <w:b/>
          <w:bCs/>
          <w:color w:val="000000"/>
          <w:sz w:val="28"/>
          <w:szCs w:val="28"/>
          <w:lang w:bidi="km-KH"/>
        </w:rPr>
        <w:t xml:space="preserve"> </w:t>
      </w:r>
      <w:r w:rsidRPr="00BE4AA3">
        <w:rPr>
          <w:b/>
          <w:bCs/>
          <w:sz w:val="28"/>
          <w:szCs w:val="28"/>
          <w:lang w:val="pt-BR"/>
        </w:rPr>
        <w:t>(các vị sư và các vị Achar</w:t>
      </w:r>
      <w:r w:rsidR="00DC64CD">
        <w:rPr>
          <w:b/>
          <w:bCs/>
          <w:sz w:val="28"/>
          <w:szCs w:val="28"/>
          <w:lang w:val="pt-BR"/>
        </w:rPr>
        <w:t>)</w:t>
      </w:r>
    </w:p>
    <w:p w:rsidR="008F2B19" w:rsidRPr="008F2B19" w:rsidRDefault="008F2B19" w:rsidP="00C57595">
      <w:pPr>
        <w:spacing w:line="276" w:lineRule="auto"/>
        <w:ind w:firstLine="720"/>
        <w:jc w:val="both"/>
        <w:rPr>
          <w:sz w:val="28"/>
          <w:szCs w:val="28"/>
        </w:rPr>
      </w:pPr>
      <w:r w:rsidRPr="008F2B19">
        <w:rPr>
          <w:sz w:val="28"/>
          <w:szCs w:val="28"/>
        </w:rPr>
        <w:t xml:space="preserve">- Hỗ trợ </w:t>
      </w:r>
      <w:r w:rsidR="00A22B7B">
        <w:rPr>
          <w:sz w:val="28"/>
          <w:szCs w:val="28"/>
        </w:rPr>
        <w:t xml:space="preserve">mỗi </w:t>
      </w:r>
      <w:r w:rsidR="00674386">
        <w:rPr>
          <w:sz w:val="28"/>
          <w:szCs w:val="28"/>
        </w:rPr>
        <w:t>người</w:t>
      </w:r>
      <w:r w:rsidR="00A22B7B">
        <w:rPr>
          <w:sz w:val="28"/>
          <w:szCs w:val="28"/>
        </w:rPr>
        <w:t xml:space="preserve"> một bộ </w:t>
      </w:r>
      <w:r w:rsidRPr="008F2B19">
        <w:rPr>
          <w:sz w:val="28"/>
          <w:szCs w:val="28"/>
        </w:rPr>
        <w:t xml:space="preserve">sách giáo khoa, sách giáo viên tiếng Khmer cấp tiểu học và cấp trung học cơ sở </w:t>
      </w:r>
      <w:r w:rsidR="00A22B7B">
        <w:rPr>
          <w:sz w:val="28"/>
          <w:szCs w:val="28"/>
        </w:rPr>
        <w:t>theo chương trình của</w:t>
      </w:r>
      <w:r w:rsidRPr="008F2B19">
        <w:rPr>
          <w:sz w:val="28"/>
          <w:szCs w:val="28"/>
        </w:rPr>
        <w:t xml:space="preserve"> Bộ Giáo dục và Đào tạo do Nh</w:t>
      </w:r>
      <w:r w:rsidR="00A22B7B">
        <w:rPr>
          <w:sz w:val="28"/>
          <w:szCs w:val="28"/>
        </w:rPr>
        <w:t>à xuất bản Giáo dục Việt Nam phát</w:t>
      </w:r>
      <w:r w:rsidRPr="008F2B19">
        <w:rPr>
          <w:sz w:val="28"/>
          <w:szCs w:val="28"/>
        </w:rPr>
        <w:t xml:space="preserve"> hành;</w:t>
      </w:r>
    </w:p>
    <w:p w:rsidR="008F2B19" w:rsidRPr="008F2B19" w:rsidRDefault="00BF1E4D" w:rsidP="0067438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H</w:t>
      </w:r>
      <w:r w:rsidR="008F2B19" w:rsidRPr="008F2B19">
        <w:rPr>
          <w:sz w:val="28"/>
          <w:szCs w:val="28"/>
        </w:rPr>
        <w:t xml:space="preserve">ỗ trợ kinh phí cho </w:t>
      </w:r>
      <w:r w:rsidR="00674386">
        <w:rPr>
          <w:sz w:val="28"/>
          <w:szCs w:val="28"/>
        </w:rPr>
        <w:t>người dạy</w:t>
      </w:r>
      <w:r w:rsidR="008F2B19" w:rsidRPr="008F2B19">
        <w:rPr>
          <w:sz w:val="28"/>
          <w:szCs w:val="28"/>
        </w:rPr>
        <w:t xml:space="preserve"> </w:t>
      </w:r>
      <w:r w:rsidR="008F2B19" w:rsidRPr="008F2B19">
        <w:rPr>
          <w:sz w:val="28"/>
          <w:szCs w:val="28"/>
          <w:lang w:val="pt-BR"/>
        </w:rPr>
        <w:t xml:space="preserve">(các vị sư và các vị Achar) dạy </w:t>
      </w:r>
      <w:r w:rsidR="00674386">
        <w:rPr>
          <w:sz w:val="28"/>
          <w:szCs w:val="28"/>
          <w:lang w:val="pt-BR"/>
        </w:rPr>
        <w:t>và học bổ túc văn hóa tiếng</w:t>
      </w:r>
      <w:r w:rsidR="008F2B19" w:rsidRPr="008F2B19">
        <w:rPr>
          <w:sz w:val="28"/>
          <w:szCs w:val="28"/>
          <w:lang w:val="pt-BR"/>
        </w:rPr>
        <w:t xml:space="preserve"> Khmer</w:t>
      </w:r>
      <w:r w:rsidR="008F2B19" w:rsidRPr="008F2B19">
        <w:rPr>
          <w:sz w:val="28"/>
          <w:szCs w:val="28"/>
        </w:rPr>
        <w:t xml:space="preserve"> tại các điểm </w:t>
      </w:r>
      <w:r w:rsidR="00674386">
        <w:rPr>
          <w:sz w:val="28"/>
          <w:szCs w:val="28"/>
        </w:rPr>
        <w:t>chùa Phật giáo Nam tông Khmer</w:t>
      </w:r>
      <w:r w:rsidR="00674386" w:rsidRPr="006D67AD">
        <w:rPr>
          <w:sz w:val="28"/>
          <w:szCs w:val="28"/>
        </w:rPr>
        <w:t xml:space="preserve"> </w:t>
      </w:r>
      <w:r w:rsidR="00674386">
        <w:rPr>
          <w:sz w:val="28"/>
          <w:szCs w:val="28"/>
        </w:rPr>
        <w:t xml:space="preserve">trên địa bàn tỉnh Trà Vinh </w:t>
      </w:r>
      <w:r w:rsidR="008F2B19" w:rsidRPr="008F2B19">
        <w:rPr>
          <w:sz w:val="28"/>
          <w:szCs w:val="28"/>
        </w:rPr>
        <w:t>vào dịp hè hằng năm với định mức là 35.000 đồng/tiết dạy</w:t>
      </w:r>
      <w:r>
        <w:rPr>
          <w:sz w:val="28"/>
          <w:szCs w:val="28"/>
        </w:rPr>
        <w:t xml:space="preserve"> (mỗ</w:t>
      </w:r>
      <w:r w:rsidR="0011255A">
        <w:rPr>
          <w:sz w:val="28"/>
          <w:szCs w:val="28"/>
        </w:rPr>
        <w:t xml:space="preserve">i lớp thực hiện 132 tiết/ </w:t>
      </w:r>
      <w:r w:rsidR="00674386">
        <w:rPr>
          <w:sz w:val="28"/>
          <w:szCs w:val="28"/>
        </w:rPr>
        <w:t>02 tháng</w:t>
      </w:r>
      <w:r w:rsidR="0011255A">
        <w:rPr>
          <w:sz w:val="28"/>
          <w:szCs w:val="28"/>
        </w:rPr>
        <w:t xml:space="preserve"> </w:t>
      </w:r>
      <w:r>
        <w:rPr>
          <w:sz w:val="28"/>
          <w:szCs w:val="28"/>
        </w:rPr>
        <w:t>hè)</w:t>
      </w:r>
      <w:r w:rsidR="008F2B19" w:rsidRPr="008F2B19">
        <w:rPr>
          <w:sz w:val="28"/>
          <w:szCs w:val="28"/>
        </w:rPr>
        <w:t>;</w:t>
      </w:r>
    </w:p>
    <w:p w:rsidR="008F2B19" w:rsidRPr="008F2B19" w:rsidRDefault="008F2B19" w:rsidP="00C57595">
      <w:pPr>
        <w:spacing w:line="276" w:lineRule="auto"/>
        <w:ind w:firstLine="720"/>
        <w:jc w:val="both"/>
        <w:rPr>
          <w:sz w:val="28"/>
          <w:szCs w:val="28"/>
        </w:rPr>
      </w:pPr>
      <w:r w:rsidRPr="008F2B19">
        <w:rPr>
          <w:sz w:val="28"/>
          <w:szCs w:val="28"/>
        </w:rPr>
        <w:t xml:space="preserve">- </w:t>
      </w:r>
      <w:r w:rsidR="0045490A">
        <w:rPr>
          <w:sz w:val="28"/>
          <w:szCs w:val="28"/>
        </w:rPr>
        <w:t>H</w:t>
      </w:r>
      <w:r w:rsidR="0045490A" w:rsidRPr="008F2B19">
        <w:rPr>
          <w:sz w:val="28"/>
          <w:szCs w:val="28"/>
        </w:rPr>
        <w:t>ỗ trợ kinh phí</w:t>
      </w:r>
      <w:r w:rsidR="0045490A">
        <w:rPr>
          <w:sz w:val="28"/>
          <w:szCs w:val="28"/>
        </w:rPr>
        <w:t xml:space="preserve"> dự lớp</w:t>
      </w:r>
      <w:r w:rsidRPr="008F2B19">
        <w:rPr>
          <w:sz w:val="28"/>
          <w:szCs w:val="28"/>
        </w:rPr>
        <w:t xml:space="preserve"> tập huấn chuyên môn,</w:t>
      </w:r>
      <w:r w:rsidR="00674386">
        <w:rPr>
          <w:sz w:val="28"/>
          <w:szCs w:val="28"/>
        </w:rPr>
        <w:t xml:space="preserve"> nghiệp vụ sư phạm cho người dạy</w:t>
      </w:r>
      <w:r w:rsidRPr="008F2B19">
        <w:rPr>
          <w:sz w:val="28"/>
          <w:szCs w:val="28"/>
        </w:rPr>
        <w:t xml:space="preserve"> </w:t>
      </w:r>
      <w:r w:rsidRPr="008F2B19">
        <w:rPr>
          <w:sz w:val="28"/>
          <w:szCs w:val="28"/>
          <w:lang w:val="pt-BR"/>
        </w:rPr>
        <w:t xml:space="preserve">(các vị sư và các vị Achar) </w:t>
      </w:r>
      <w:r w:rsidR="00C374FC" w:rsidRPr="008F2B19">
        <w:rPr>
          <w:sz w:val="28"/>
          <w:szCs w:val="28"/>
          <w:lang w:val="pt-BR"/>
        </w:rPr>
        <w:t xml:space="preserve">dạy </w:t>
      </w:r>
      <w:r w:rsidR="00C374FC">
        <w:rPr>
          <w:sz w:val="28"/>
          <w:szCs w:val="28"/>
          <w:lang w:val="pt-BR"/>
        </w:rPr>
        <w:t>và học bổ túc văn hóa tiếng</w:t>
      </w:r>
      <w:r w:rsidR="00C374FC" w:rsidRPr="008F2B19">
        <w:rPr>
          <w:sz w:val="28"/>
          <w:szCs w:val="28"/>
          <w:lang w:val="pt-BR"/>
        </w:rPr>
        <w:t xml:space="preserve"> Khmer</w:t>
      </w:r>
      <w:r w:rsidR="00C374FC" w:rsidRPr="008F2B19">
        <w:rPr>
          <w:sz w:val="28"/>
          <w:szCs w:val="28"/>
        </w:rPr>
        <w:t xml:space="preserve"> tại các điểm </w:t>
      </w:r>
      <w:r w:rsidR="00C374FC">
        <w:rPr>
          <w:sz w:val="28"/>
          <w:szCs w:val="28"/>
        </w:rPr>
        <w:t>chùa Phật giáo Nam tông Khmer</w:t>
      </w:r>
      <w:r w:rsidR="0045490A">
        <w:rPr>
          <w:sz w:val="28"/>
          <w:szCs w:val="28"/>
        </w:rPr>
        <w:t xml:space="preserve"> </w:t>
      </w:r>
      <w:r w:rsidR="00C374FC" w:rsidRPr="006D67AD">
        <w:rPr>
          <w:sz w:val="28"/>
          <w:szCs w:val="28"/>
        </w:rPr>
        <w:t>trên địa bàn tỉnh Trà Vinh</w:t>
      </w:r>
      <w:r w:rsidR="00C374FC">
        <w:rPr>
          <w:sz w:val="28"/>
          <w:szCs w:val="28"/>
        </w:rPr>
        <w:t xml:space="preserve"> </w:t>
      </w:r>
      <w:r w:rsidR="0045490A">
        <w:rPr>
          <w:sz w:val="28"/>
          <w:szCs w:val="28"/>
        </w:rPr>
        <w:t xml:space="preserve">(theo kế hoạch tập huấn </w:t>
      </w:r>
      <w:r w:rsidR="00C374FC">
        <w:rPr>
          <w:sz w:val="28"/>
          <w:szCs w:val="28"/>
        </w:rPr>
        <w:t>hằng năm</w:t>
      </w:r>
      <w:r w:rsidR="00C374FC">
        <w:rPr>
          <w:sz w:val="28"/>
          <w:szCs w:val="28"/>
        </w:rPr>
        <w:t xml:space="preserve"> </w:t>
      </w:r>
      <w:r w:rsidR="0045490A">
        <w:rPr>
          <w:sz w:val="28"/>
          <w:szCs w:val="28"/>
        </w:rPr>
        <w:t>của Sở GDĐT)</w:t>
      </w:r>
      <w:r w:rsidRPr="008F2B19">
        <w:rPr>
          <w:sz w:val="28"/>
          <w:szCs w:val="28"/>
        </w:rPr>
        <w:t xml:space="preserve">. </w:t>
      </w:r>
    </w:p>
    <w:p w:rsidR="008F2B19" w:rsidRPr="009636E2" w:rsidRDefault="009636E2" w:rsidP="00C57595">
      <w:pPr>
        <w:spacing w:line="276" w:lineRule="auto"/>
        <w:ind w:firstLine="720"/>
        <w:jc w:val="both"/>
        <w:rPr>
          <w:b/>
          <w:bCs/>
          <w:sz w:val="28"/>
          <w:szCs w:val="28"/>
          <w:lang w:val="pt-BR"/>
        </w:rPr>
      </w:pPr>
      <w:r>
        <w:rPr>
          <w:b/>
          <w:bCs/>
          <w:color w:val="000000"/>
          <w:sz w:val="28"/>
          <w:szCs w:val="28"/>
          <w:lang w:bidi="km-KH"/>
        </w:rPr>
        <w:lastRenderedPageBreak/>
        <w:t xml:space="preserve">Điều 6. </w:t>
      </w:r>
      <w:r w:rsidR="008F2B19" w:rsidRPr="009636E2">
        <w:rPr>
          <w:b/>
          <w:bCs/>
          <w:sz w:val="28"/>
          <w:szCs w:val="28"/>
          <w:lang w:val="pt-BR"/>
        </w:rPr>
        <w:t>Hỗ trợ cho học sinh</w:t>
      </w:r>
    </w:p>
    <w:p w:rsidR="008F2B19" w:rsidRPr="008F2B19" w:rsidRDefault="008F2B19" w:rsidP="00C57595">
      <w:pPr>
        <w:spacing w:line="276" w:lineRule="auto"/>
        <w:ind w:firstLine="720"/>
        <w:jc w:val="both"/>
        <w:rPr>
          <w:sz w:val="28"/>
          <w:szCs w:val="28"/>
        </w:rPr>
      </w:pPr>
      <w:r w:rsidRPr="008F2B19">
        <w:rPr>
          <w:sz w:val="28"/>
          <w:szCs w:val="28"/>
        </w:rPr>
        <w:t>- Được miễn học phí và miễn đóng góp xây dựng trường học;</w:t>
      </w:r>
    </w:p>
    <w:p w:rsidR="009636E2" w:rsidRDefault="008F2B19" w:rsidP="00C57595">
      <w:pPr>
        <w:spacing w:line="276" w:lineRule="auto"/>
        <w:ind w:firstLine="720"/>
        <w:jc w:val="both"/>
        <w:rPr>
          <w:sz w:val="28"/>
          <w:szCs w:val="28"/>
          <w:lang w:val="pt-BR"/>
        </w:rPr>
      </w:pPr>
      <w:r w:rsidRPr="008F2B19">
        <w:rPr>
          <w:sz w:val="28"/>
          <w:szCs w:val="28"/>
        </w:rPr>
        <w:t xml:space="preserve">- </w:t>
      </w:r>
      <w:r w:rsidR="009636E2">
        <w:rPr>
          <w:sz w:val="28"/>
          <w:szCs w:val="28"/>
        </w:rPr>
        <w:t xml:space="preserve">Được mượn </w:t>
      </w:r>
      <w:r w:rsidRPr="008F2B19">
        <w:rPr>
          <w:sz w:val="28"/>
          <w:szCs w:val="28"/>
        </w:rPr>
        <w:t>sách giáo khoa để học tại c</w:t>
      </w:r>
      <w:r w:rsidR="009636E2">
        <w:rPr>
          <w:sz w:val="28"/>
          <w:szCs w:val="28"/>
        </w:rPr>
        <w:t>ác lớp bổ túc văn hóa tiếng</w:t>
      </w:r>
      <w:r w:rsidRPr="008F2B19">
        <w:rPr>
          <w:sz w:val="28"/>
          <w:szCs w:val="28"/>
        </w:rPr>
        <w:t xml:space="preserve"> Khmer trong dịp hè (theo nhu cầu đượ</w:t>
      </w:r>
      <w:r w:rsidR="00DC64CD">
        <w:rPr>
          <w:sz w:val="28"/>
          <w:szCs w:val="28"/>
        </w:rPr>
        <w:t>c khảo sát thực tế tại các lớp);</w:t>
      </w:r>
    </w:p>
    <w:p w:rsidR="008F2B19" w:rsidRDefault="009636E2" w:rsidP="00C57595">
      <w:pPr>
        <w:spacing w:line="276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 </w:t>
      </w:r>
      <w:r w:rsidRPr="008F2B19">
        <w:rPr>
          <w:sz w:val="28"/>
          <w:szCs w:val="28"/>
          <w:lang w:val="pt-BR"/>
        </w:rPr>
        <w:t>Học</w:t>
      </w:r>
      <w:r>
        <w:rPr>
          <w:sz w:val="28"/>
          <w:szCs w:val="28"/>
          <w:lang w:val="pt-BR"/>
        </w:rPr>
        <w:t xml:space="preserve"> bạ: 1 học</w:t>
      </w:r>
      <w:r w:rsidR="00DC64CD">
        <w:rPr>
          <w:sz w:val="28"/>
          <w:szCs w:val="28"/>
          <w:lang w:val="pt-BR"/>
        </w:rPr>
        <w:t xml:space="preserve"> bạ/</w:t>
      </w:r>
      <w:r>
        <w:rPr>
          <w:sz w:val="28"/>
          <w:szCs w:val="28"/>
          <w:lang w:val="pt-BR"/>
        </w:rPr>
        <w:t>1 học sinh.</w:t>
      </w:r>
    </w:p>
    <w:p w:rsidR="008F2B19" w:rsidRPr="009636E2" w:rsidRDefault="009636E2" w:rsidP="009636E2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bidi="km-KH"/>
        </w:rPr>
        <w:t>Điều 7</w:t>
      </w:r>
      <w:r>
        <w:rPr>
          <w:b/>
          <w:bCs/>
          <w:color w:val="000000"/>
          <w:sz w:val="28"/>
          <w:szCs w:val="28"/>
          <w:lang w:bidi="km-KH"/>
        </w:rPr>
        <w:t>.</w:t>
      </w:r>
      <w:r>
        <w:rPr>
          <w:sz w:val="28"/>
          <w:szCs w:val="28"/>
        </w:rPr>
        <w:t xml:space="preserve"> </w:t>
      </w:r>
      <w:r w:rsidR="007227D3" w:rsidRPr="009636E2">
        <w:rPr>
          <w:b/>
          <w:bCs/>
          <w:sz w:val="28"/>
          <w:szCs w:val="28"/>
          <w:lang w:val="pt-BR"/>
        </w:rPr>
        <w:t>H</w:t>
      </w:r>
      <w:r w:rsidR="008F2B19" w:rsidRPr="009636E2">
        <w:rPr>
          <w:b/>
          <w:bCs/>
          <w:sz w:val="28"/>
          <w:szCs w:val="28"/>
          <w:lang w:val="pt-BR"/>
        </w:rPr>
        <w:t xml:space="preserve">ỗ trợ </w:t>
      </w:r>
      <w:r w:rsidR="0045490A" w:rsidRPr="009636E2">
        <w:rPr>
          <w:b/>
          <w:bCs/>
          <w:sz w:val="28"/>
          <w:szCs w:val="28"/>
          <w:lang w:val="pt-BR"/>
        </w:rPr>
        <w:t xml:space="preserve">học phẩm và các </w:t>
      </w:r>
      <w:r w:rsidR="008F2B19" w:rsidRPr="009636E2">
        <w:rPr>
          <w:b/>
          <w:bCs/>
          <w:sz w:val="28"/>
          <w:szCs w:val="28"/>
          <w:lang w:val="pt-BR"/>
        </w:rPr>
        <w:t>khoản khác</w:t>
      </w:r>
      <w:r>
        <w:rPr>
          <w:b/>
          <w:bCs/>
          <w:sz w:val="28"/>
          <w:szCs w:val="28"/>
          <w:lang w:val="pt-BR"/>
        </w:rPr>
        <w:t xml:space="preserve"> gồm</w:t>
      </w:r>
    </w:p>
    <w:p w:rsidR="008F2B19" w:rsidRPr="008F2B19" w:rsidRDefault="009636E2" w:rsidP="00C57595">
      <w:pPr>
        <w:spacing w:line="276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</w:t>
      </w:r>
      <w:r w:rsidR="00DC64CD">
        <w:rPr>
          <w:sz w:val="28"/>
          <w:szCs w:val="28"/>
          <w:lang w:val="pt-BR"/>
        </w:rPr>
        <w:t xml:space="preserve"> Phấn viết: 10 hộp phấn/</w:t>
      </w:r>
      <w:r w:rsidR="008F2B19" w:rsidRPr="008F2B19">
        <w:rPr>
          <w:sz w:val="28"/>
          <w:szCs w:val="28"/>
          <w:lang w:val="pt-BR"/>
        </w:rPr>
        <w:t>1 lớp;</w:t>
      </w:r>
    </w:p>
    <w:p w:rsidR="008F2B19" w:rsidRPr="008F2B19" w:rsidRDefault="009636E2" w:rsidP="00C57595">
      <w:pPr>
        <w:spacing w:line="276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</w:t>
      </w:r>
      <w:r w:rsidR="008F2B19" w:rsidRPr="008F2B19">
        <w:rPr>
          <w:sz w:val="28"/>
          <w:szCs w:val="28"/>
          <w:lang w:val="pt-BR"/>
        </w:rPr>
        <w:t xml:space="preserve"> </w:t>
      </w:r>
      <w:r w:rsidR="00DC64CD">
        <w:rPr>
          <w:sz w:val="28"/>
          <w:szCs w:val="28"/>
          <w:lang w:val="pt-BR"/>
        </w:rPr>
        <w:t>Bút viết cho giáo viên: 10 cây/</w:t>
      </w:r>
      <w:r w:rsidR="008F2B19" w:rsidRPr="008F2B19">
        <w:rPr>
          <w:sz w:val="28"/>
          <w:szCs w:val="28"/>
          <w:lang w:val="pt-BR"/>
        </w:rPr>
        <w:t>1 lớp;</w:t>
      </w:r>
    </w:p>
    <w:p w:rsidR="008F2B19" w:rsidRPr="008F2B19" w:rsidRDefault="00666E55" w:rsidP="00C57595">
      <w:pPr>
        <w:spacing w:line="276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</w:t>
      </w:r>
      <w:r w:rsidR="008F2B19" w:rsidRPr="008F2B19">
        <w:rPr>
          <w:sz w:val="28"/>
          <w:szCs w:val="28"/>
          <w:lang w:val="pt-BR"/>
        </w:rPr>
        <w:t xml:space="preserve"> Tập, vở </w:t>
      </w:r>
      <w:r>
        <w:rPr>
          <w:sz w:val="28"/>
          <w:szCs w:val="28"/>
          <w:lang w:val="pt-BR"/>
        </w:rPr>
        <w:t xml:space="preserve">để </w:t>
      </w:r>
      <w:r w:rsidR="008F2B19" w:rsidRPr="008F2B19">
        <w:rPr>
          <w:sz w:val="28"/>
          <w:szCs w:val="28"/>
          <w:lang w:val="pt-BR"/>
        </w:rPr>
        <w:t>soạn nhật ký bài dạy: 10 quyển tập</w:t>
      </w:r>
      <w:r w:rsidRPr="00666E55">
        <w:rPr>
          <w:sz w:val="28"/>
          <w:szCs w:val="28"/>
          <w:lang w:val="pt-BR"/>
        </w:rPr>
        <w:t xml:space="preserve"> </w:t>
      </w:r>
      <w:r w:rsidRPr="008F2B19">
        <w:rPr>
          <w:sz w:val="28"/>
          <w:szCs w:val="28"/>
          <w:lang w:val="pt-BR"/>
        </w:rPr>
        <w:t xml:space="preserve">hoặc </w:t>
      </w:r>
      <w:r>
        <w:rPr>
          <w:sz w:val="28"/>
          <w:szCs w:val="28"/>
          <w:lang w:val="pt-BR"/>
        </w:rPr>
        <w:t xml:space="preserve">1 gram </w:t>
      </w:r>
      <w:r w:rsidR="00DC64CD">
        <w:rPr>
          <w:sz w:val="28"/>
          <w:szCs w:val="28"/>
          <w:lang w:val="pt-BR"/>
        </w:rPr>
        <w:t>giấy A</w:t>
      </w:r>
      <w:r w:rsidRPr="008F2B19">
        <w:rPr>
          <w:sz w:val="28"/>
          <w:szCs w:val="28"/>
          <w:lang w:val="pt-BR"/>
        </w:rPr>
        <w:t>4</w:t>
      </w:r>
      <w:r w:rsidR="00DC64CD">
        <w:rPr>
          <w:sz w:val="28"/>
          <w:szCs w:val="28"/>
          <w:lang w:val="pt-BR"/>
        </w:rPr>
        <w:t>/</w:t>
      </w:r>
      <w:r>
        <w:rPr>
          <w:sz w:val="28"/>
          <w:szCs w:val="28"/>
          <w:lang w:val="pt-BR"/>
        </w:rPr>
        <w:t>1 giáo viên;</w:t>
      </w:r>
    </w:p>
    <w:p w:rsidR="008F2B19" w:rsidRPr="008F2B19" w:rsidRDefault="00666E55" w:rsidP="00C57595">
      <w:pPr>
        <w:spacing w:line="276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</w:t>
      </w:r>
      <w:r w:rsidR="00DC64CD">
        <w:rPr>
          <w:sz w:val="28"/>
          <w:szCs w:val="28"/>
          <w:lang w:val="pt-BR"/>
        </w:rPr>
        <w:t xml:space="preserve"> Sổ điểm: 1 sổ điểm/</w:t>
      </w:r>
      <w:r>
        <w:rPr>
          <w:sz w:val="28"/>
          <w:szCs w:val="28"/>
          <w:lang w:val="pt-BR"/>
        </w:rPr>
        <w:t>1 lớp.</w:t>
      </w:r>
    </w:p>
    <w:p w:rsidR="00726D5B" w:rsidRPr="00726D5B" w:rsidRDefault="00726D5B" w:rsidP="00C57595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726D5B">
        <w:rPr>
          <w:b/>
          <w:bCs/>
          <w:sz w:val="28"/>
          <w:szCs w:val="28"/>
        </w:rPr>
        <w:t>Chương III</w:t>
      </w:r>
    </w:p>
    <w:p w:rsidR="00726D5B" w:rsidRPr="00726D5B" w:rsidRDefault="00726D5B" w:rsidP="00C57595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726D5B">
        <w:rPr>
          <w:b/>
          <w:bCs/>
          <w:sz w:val="28"/>
          <w:szCs w:val="28"/>
        </w:rPr>
        <w:t>TỔ CHỨC THỰC HIỆN</w:t>
      </w:r>
    </w:p>
    <w:p w:rsidR="00726D5B" w:rsidRDefault="00666E55" w:rsidP="00C57595">
      <w:pPr>
        <w:spacing w:line="276" w:lineRule="auto"/>
        <w:ind w:firstLine="720"/>
        <w:jc w:val="both"/>
        <w:rPr>
          <w:b/>
          <w:bCs/>
          <w:color w:val="000000"/>
          <w:sz w:val="28"/>
          <w:szCs w:val="28"/>
          <w:lang w:bidi="km-KH"/>
        </w:rPr>
      </w:pPr>
      <w:r>
        <w:rPr>
          <w:b/>
          <w:bCs/>
          <w:color w:val="000000"/>
          <w:sz w:val="28"/>
          <w:szCs w:val="28"/>
          <w:lang w:bidi="km-KH"/>
        </w:rPr>
        <w:t>Điều 8</w:t>
      </w:r>
      <w:r w:rsidR="00726D5B">
        <w:rPr>
          <w:b/>
          <w:bCs/>
          <w:color w:val="000000"/>
          <w:sz w:val="28"/>
          <w:szCs w:val="28"/>
          <w:lang w:bidi="km-KH"/>
        </w:rPr>
        <w:t>. Trách nhiệm của UBND tỉnh</w:t>
      </w:r>
    </w:p>
    <w:p w:rsidR="00666E55" w:rsidRDefault="003B4926" w:rsidP="00C57595">
      <w:pPr>
        <w:spacing w:line="276" w:lineRule="auto"/>
        <w:ind w:firstLine="720"/>
        <w:jc w:val="both"/>
        <w:rPr>
          <w:color w:val="000000"/>
          <w:sz w:val="28"/>
          <w:szCs w:val="28"/>
          <w:lang w:bidi="km-KH"/>
        </w:rPr>
      </w:pPr>
      <w:r>
        <w:rPr>
          <w:color w:val="000000"/>
          <w:sz w:val="28"/>
          <w:szCs w:val="28"/>
          <w:lang w:bidi="km-KH"/>
        </w:rPr>
        <w:t xml:space="preserve">1. </w:t>
      </w:r>
      <w:r w:rsidR="00666E55">
        <w:rPr>
          <w:color w:val="000000"/>
          <w:sz w:val="28"/>
          <w:szCs w:val="28"/>
          <w:lang w:bidi="km-KH"/>
        </w:rPr>
        <w:t>Chỉ đạo S</w:t>
      </w:r>
      <w:r w:rsidR="00666E55">
        <w:rPr>
          <w:color w:val="000000"/>
          <w:sz w:val="28"/>
          <w:szCs w:val="28"/>
          <w:lang w:bidi="km-KH"/>
        </w:rPr>
        <w:t>ở</w:t>
      </w:r>
      <w:r w:rsidR="00666E55">
        <w:rPr>
          <w:color w:val="000000"/>
          <w:sz w:val="28"/>
          <w:szCs w:val="28"/>
          <w:lang w:bidi="km-KH"/>
        </w:rPr>
        <w:t xml:space="preserve"> Tài chính phối hợp các Sở</w:t>
      </w:r>
      <w:r w:rsidR="00666E55">
        <w:rPr>
          <w:color w:val="000000"/>
          <w:sz w:val="28"/>
          <w:szCs w:val="28"/>
          <w:lang w:bidi="km-KH"/>
        </w:rPr>
        <w:t xml:space="preserve"> ngành</w:t>
      </w:r>
      <w:r w:rsidR="00666E55">
        <w:rPr>
          <w:color w:val="000000"/>
          <w:sz w:val="28"/>
          <w:szCs w:val="28"/>
          <w:lang w:bidi="km-KH"/>
        </w:rPr>
        <w:t xml:space="preserve"> liên quan xây dựng dự toán nguồn kinh phí sự nghiệp giáo dục đào tạo</w:t>
      </w:r>
      <w:r w:rsidR="00666E55" w:rsidRPr="00666E55">
        <w:rPr>
          <w:sz w:val="28"/>
          <w:szCs w:val="28"/>
          <w:lang w:val="pt-BR"/>
        </w:rPr>
        <w:t xml:space="preserve"> </w:t>
      </w:r>
      <w:r w:rsidR="00666E55">
        <w:rPr>
          <w:sz w:val="28"/>
          <w:szCs w:val="28"/>
          <w:lang w:val="pt-BR"/>
        </w:rPr>
        <w:t>và dạy nghề được phân bổ hằ</w:t>
      </w:r>
      <w:r w:rsidR="00666E55" w:rsidRPr="00E02105">
        <w:rPr>
          <w:sz w:val="28"/>
          <w:szCs w:val="28"/>
          <w:lang w:val="pt-BR"/>
        </w:rPr>
        <w:t xml:space="preserve">ng năm </w:t>
      </w:r>
      <w:r w:rsidR="00666E55">
        <w:rPr>
          <w:sz w:val="28"/>
          <w:szCs w:val="28"/>
          <w:lang w:val="pt-BR"/>
        </w:rPr>
        <w:t>trong dự toán chi ngân sách huyện, thị xã, thành phố</w:t>
      </w:r>
      <w:r w:rsidR="00666E55">
        <w:rPr>
          <w:sz w:val="28"/>
          <w:szCs w:val="28"/>
          <w:lang w:val="pt-BR"/>
        </w:rPr>
        <w:t xml:space="preserve"> </w:t>
      </w:r>
      <w:r w:rsidR="00666E55">
        <w:rPr>
          <w:color w:val="000000"/>
          <w:sz w:val="28"/>
          <w:szCs w:val="28"/>
          <w:lang w:bidi="km-KH"/>
        </w:rPr>
        <w:t xml:space="preserve">để thực hiện </w:t>
      </w:r>
      <w:r w:rsidR="008C6621">
        <w:rPr>
          <w:color w:val="000000"/>
          <w:sz w:val="28"/>
          <w:szCs w:val="28"/>
          <w:lang w:bidi="km-KH"/>
        </w:rPr>
        <w:t>định mức hỗ trợ</w:t>
      </w:r>
      <w:r w:rsidR="00666E55">
        <w:rPr>
          <w:color w:val="000000"/>
          <w:sz w:val="28"/>
          <w:szCs w:val="28"/>
          <w:lang w:bidi="km-KH"/>
        </w:rPr>
        <w:t xml:space="preserve">, </w:t>
      </w:r>
      <w:r w:rsidR="008C6621">
        <w:rPr>
          <w:color w:val="000000"/>
          <w:sz w:val="28"/>
          <w:szCs w:val="28"/>
          <w:lang w:bidi="km-KH"/>
        </w:rPr>
        <w:t>trình HĐND tỉnh quyết định</w:t>
      </w:r>
      <w:r w:rsidR="00666E55">
        <w:rPr>
          <w:color w:val="000000"/>
          <w:sz w:val="28"/>
          <w:szCs w:val="28"/>
          <w:lang w:bidi="km-KH"/>
        </w:rPr>
        <w:t>.</w:t>
      </w:r>
    </w:p>
    <w:p w:rsidR="00D53670" w:rsidRDefault="003B4926" w:rsidP="008B2556">
      <w:pPr>
        <w:spacing w:line="276" w:lineRule="auto"/>
        <w:ind w:firstLine="720"/>
        <w:jc w:val="both"/>
        <w:rPr>
          <w:color w:val="000000"/>
          <w:sz w:val="28"/>
          <w:szCs w:val="28"/>
          <w:lang w:bidi="km-KH"/>
        </w:rPr>
      </w:pPr>
      <w:r>
        <w:rPr>
          <w:color w:val="000000"/>
          <w:sz w:val="28"/>
          <w:szCs w:val="28"/>
          <w:lang w:bidi="km-KH"/>
        </w:rPr>
        <w:t xml:space="preserve">2. </w:t>
      </w:r>
      <w:r w:rsidR="008B2556">
        <w:rPr>
          <w:color w:val="000000"/>
          <w:sz w:val="28"/>
          <w:szCs w:val="28"/>
          <w:lang w:bidi="km-KH"/>
        </w:rPr>
        <w:t xml:space="preserve">Chỉ đạo Sở Giáo dục và Đào tạo phối hợp với UBND huyện, thị xã, thành phố kiểm tra việc thực hiện chính sách </w:t>
      </w:r>
      <w:r w:rsidR="008B2556" w:rsidRPr="00ED6605">
        <w:rPr>
          <w:sz w:val="28"/>
          <w:szCs w:val="28"/>
        </w:rPr>
        <w:t xml:space="preserve">hỗ trợ </w:t>
      </w:r>
      <w:r w:rsidR="008B2556">
        <w:rPr>
          <w:sz w:val="28"/>
          <w:szCs w:val="28"/>
        </w:rPr>
        <w:t xml:space="preserve">người </w:t>
      </w:r>
      <w:r w:rsidR="008B2556" w:rsidRPr="00ED6605">
        <w:rPr>
          <w:sz w:val="28"/>
          <w:szCs w:val="28"/>
        </w:rPr>
        <w:t>dạy</w:t>
      </w:r>
      <w:r w:rsidR="008B2556">
        <w:rPr>
          <w:sz w:val="28"/>
          <w:szCs w:val="28"/>
        </w:rPr>
        <w:t xml:space="preserve"> và người học </w:t>
      </w:r>
      <w:r w:rsidR="008B2556" w:rsidRPr="00ED6605">
        <w:rPr>
          <w:sz w:val="28"/>
          <w:szCs w:val="28"/>
        </w:rPr>
        <w:t xml:space="preserve">bổ túc văn hóa </w:t>
      </w:r>
      <w:r w:rsidR="008B2556">
        <w:rPr>
          <w:sz w:val="28"/>
          <w:szCs w:val="28"/>
        </w:rPr>
        <w:t xml:space="preserve">tiếng </w:t>
      </w:r>
      <w:r w:rsidR="008B2556" w:rsidRPr="00ED6605">
        <w:rPr>
          <w:sz w:val="28"/>
          <w:szCs w:val="28"/>
        </w:rPr>
        <w:t xml:space="preserve">Khmer </w:t>
      </w:r>
      <w:r w:rsidR="008B2556">
        <w:rPr>
          <w:sz w:val="28"/>
          <w:szCs w:val="28"/>
        </w:rPr>
        <w:t xml:space="preserve">tại các điểm chùa </w:t>
      </w:r>
      <w:r w:rsidR="008B2556">
        <w:rPr>
          <w:sz w:val="28"/>
          <w:szCs w:val="28"/>
        </w:rPr>
        <w:t>Phật giáo Nam tông Khmer</w:t>
      </w:r>
      <w:r w:rsidR="00AD392B">
        <w:rPr>
          <w:sz w:val="28"/>
          <w:szCs w:val="28"/>
        </w:rPr>
        <w:t>;</w:t>
      </w:r>
      <w:r w:rsidR="008B2556">
        <w:rPr>
          <w:sz w:val="28"/>
          <w:szCs w:val="28"/>
        </w:rPr>
        <w:t xml:space="preserve"> </w:t>
      </w:r>
      <w:r w:rsidR="00245359">
        <w:rPr>
          <w:color w:val="000000"/>
          <w:sz w:val="28"/>
          <w:szCs w:val="28"/>
          <w:lang w:bidi="km-KH"/>
        </w:rPr>
        <w:t>trình HĐND tỉnh xem xét, quyết định.</w:t>
      </w:r>
      <w:r w:rsidR="00C90E39">
        <w:rPr>
          <w:color w:val="000000"/>
          <w:sz w:val="28"/>
          <w:szCs w:val="28"/>
          <w:lang w:bidi="km-KH"/>
        </w:rPr>
        <w:t xml:space="preserve"> </w:t>
      </w:r>
    </w:p>
    <w:p w:rsidR="00245359" w:rsidRDefault="008B2556" w:rsidP="00C57595">
      <w:pPr>
        <w:spacing w:line="276" w:lineRule="auto"/>
        <w:ind w:firstLine="720"/>
        <w:jc w:val="both"/>
        <w:rPr>
          <w:color w:val="000000"/>
          <w:sz w:val="28"/>
          <w:szCs w:val="28"/>
          <w:lang w:bidi="km-KH"/>
        </w:rPr>
      </w:pPr>
      <w:r>
        <w:rPr>
          <w:color w:val="000000"/>
          <w:sz w:val="28"/>
          <w:szCs w:val="28"/>
          <w:lang w:bidi="km-KH"/>
        </w:rPr>
        <w:t>3</w:t>
      </w:r>
      <w:r w:rsidR="00245359">
        <w:rPr>
          <w:color w:val="000000"/>
          <w:sz w:val="28"/>
          <w:szCs w:val="28"/>
          <w:lang w:bidi="km-KH"/>
        </w:rPr>
        <w:t xml:space="preserve">. </w:t>
      </w:r>
      <w:r>
        <w:rPr>
          <w:color w:val="000000"/>
          <w:sz w:val="28"/>
          <w:szCs w:val="28"/>
          <w:lang w:bidi="km-KH"/>
        </w:rPr>
        <w:t>Chỉ đạo các sở, ngành, UBND các huyện</w:t>
      </w:r>
      <w:r w:rsidR="00E61635">
        <w:rPr>
          <w:color w:val="000000"/>
          <w:sz w:val="28"/>
          <w:szCs w:val="28"/>
          <w:lang w:bidi="km-KH"/>
        </w:rPr>
        <w:t>, thị xã, thành phố cân đối, bố trí các nguồn v</w:t>
      </w:r>
      <w:r w:rsidR="00AD392B">
        <w:rPr>
          <w:color w:val="000000"/>
          <w:sz w:val="28"/>
          <w:szCs w:val="28"/>
          <w:lang w:bidi="km-KH"/>
        </w:rPr>
        <w:t>ốn từ ngân sách theo kế hoạch hà</w:t>
      </w:r>
      <w:bookmarkStart w:id="0" w:name="_GoBack"/>
      <w:bookmarkEnd w:id="0"/>
      <w:r w:rsidR="00E61635">
        <w:rPr>
          <w:color w:val="000000"/>
          <w:sz w:val="28"/>
          <w:szCs w:val="28"/>
          <w:lang w:bidi="km-KH"/>
        </w:rPr>
        <w:t>ng năm để chính sách được tổ chức thực hiện đầy đủ, có hiệu quả.</w:t>
      </w:r>
    </w:p>
    <w:p w:rsidR="00A83DD1" w:rsidRDefault="00E61635" w:rsidP="00C57595">
      <w:pPr>
        <w:spacing w:line="276" w:lineRule="auto"/>
        <w:ind w:firstLine="720"/>
        <w:jc w:val="both"/>
        <w:rPr>
          <w:color w:val="000000"/>
          <w:sz w:val="28"/>
          <w:szCs w:val="28"/>
          <w:lang w:bidi="km-KH"/>
        </w:rPr>
      </w:pPr>
      <w:r>
        <w:rPr>
          <w:b/>
          <w:bCs/>
          <w:color w:val="000000"/>
          <w:sz w:val="28"/>
          <w:szCs w:val="28"/>
          <w:lang w:bidi="km-KH"/>
        </w:rPr>
        <w:t>Điều 9</w:t>
      </w:r>
      <w:r w:rsidR="00A83DD1">
        <w:rPr>
          <w:b/>
          <w:bCs/>
          <w:color w:val="000000"/>
          <w:sz w:val="28"/>
          <w:szCs w:val="28"/>
          <w:lang w:bidi="km-KH"/>
        </w:rPr>
        <w:t>. Trách nhiệm của các tổ chức, cá nhân thụ hưởng chính sách hỗ trợ</w:t>
      </w:r>
    </w:p>
    <w:p w:rsidR="00EB3B77" w:rsidRPr="00A83DD1" w:rsidRDefault="00F713F4" w:rsidP="00C57595">
      <w:pPr>
        <w:spacing w:line="276" w:lineRule="auto"/>
        <w:ind w:firstLine="720"/>
        <w:jc w:val="both"/>
        <w:rPr>
          <w:color w:val="000000"/>
          <w:sz w:val="28"/>
          <w:szCs w:val="28"/>
          <w:lang w:bidi="km-KH"/>
        </w:rPr>
      </w:pPr>
      <w:r>
        <w:rPr>
          <w:color w:val="000000"/>
          <w:sz w:val="28"/>
          <w:szCs w:val="28"/>
          <w:lang w:bidi="km-KH"/>
        </w:rPr>
        <w:t xml:space="preserve">Tổ chức, cá nhân được hỗ trợ từ chính sách này theo quy định của pháp luật. </w:t>
      </w:r>
      <w:r w:rsidR="00040B0A">
        <w:rPr>
          <w:color w:val="000000"/>
          <w:sz w:val="28"/>
          <w:szCs w:val="28"/>
          <w:lang w:bidi="km-KH"/>
        </w:rPr>
        <w:t>Quản lý, sử dụng kinh phí</w:t>
      </w:r>
      <w:r w:rsidR="00EB3B77" w:rsidRPr="00B80BEA">
        <w:rPr>
          <w:b/>
          <w:sz w:val="28"/>
        </w:rPr>
        <w:t xml:space="preserve"> </w:t>
      </w:r>
      <w:r w:rsidR="00040B0A">
        <w:rPr>
          <w:bCs/>
          <w:sz w:val="28"/>
        </w:rPr>
        <w:t>được hỗ trợ đảm bảo đúng mục đích, hiệu quả và thanh quyết toán theo đúng quy định hiện hành</w:t>
      </w:r>
      <w:r w:rsidR="00E61635">
        <w:rPr>
          <w:bCs/>
          <w:sz w:val="28"/>
        </w:rPr>
        <w:t>./.</w:t>
      </w:r>
    </w:p>
    <w:p w:rsidR="00FD59EE" w:rsidRPr="00FD59EE" w:rsidRDefault="00FD59EE" w:rsidP="00FD59EE">
      <w:pPr>
        <w:shd w:val="clear" w:color="auto" w:fill="FFFFFF"/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</w:t>
      </w:r>
      <w:r w:rsidRPr="00FD59EE">
        <w:rPr>
          <w:b/>
          <w:bCs/>
          <w:sz w:val="28"/>
          <w:szCs w:val="28"/>
        </w:rPr>
        <w:t>CHỦ TỊCH</w:t>
      </w:r>
    </w:p>
    <w:sectPr w:rsidR="00FD59EE" w:rsidRPr="00FD59EE" w:rsidSect="001C0951">
      <w:headerReference w:type="default" r:id="rId8"/>
      <w:headerReference w:type="first" r:id="rId9"/>
      <w:pgSz w:w="11907" w:h="16840" w:code="9"/>
      <w:pgMar w:top="680" w:right="1134" w:bottom="68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D0" w:rsidRDefault="006F35D0" w:rsidP="0097731B">
      <w:r>
        <w:separator/>
      </w:r>
    </w:p>
  </w:endnote>
  <w:endnote w:type="continuationSeparator" w:id="0">
    <w:p w:rsidR="006F35D0" w:rsidRDefault="006F35D0" w:rsidP="0097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D0" w:rsidRDefault="006F35D0" w:rsidP="0097731B">
      <w:r>
        <w:separator/>
      </w:r>
    </w:p>
  </w:footnote>
  <w:footnote w:type="continuationSeparator" w:id="0">
    <w:p w:rsidR="006F35D0" w:rsidRDefault="006F35D0" w:rsidP="00977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7510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0951" w:rsidRDefault="001C095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9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0951" w:rsidRDefault="001C09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51" w:rsidRDefault="001C0951" w:rsidP="001C0951">
    <w:pPr>
      <w:pStyle w:val="Header"/>
    </w:pPr>
  </w:p>
  <w:p w:rsidR="001C0951" w:rsidRDefault="001C09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4312"/>
    <w:multiLevelType w:val="hybridMultilevel"/>
    <w:tmpl w:val="6E5639AC"/>
    <w:lvl w:ilvl="0" w:tplc="E5C69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77"/>
    <w:rsid w:val="00006292"/>
    <w:rsid w:val="00013EFD"/>
    <w:rsid w:val="0003287C"/>
    <w:rsid w:val="00040B0A"/>
    <w:rsid w:val="00086B99"/>
    <w:rsid w:val="000B7EBE"/>
    <w:rsid w:val="00106694"/>
    <w:rsid w:val="0011255A"/>
    <w:rsid w:val="00153477"/>
    <w:rsid w:val="001C0951"/>
    <w:rsid w:val="001C6D55"/>
    <w:rsid w:val="00202F31"/>
    <w:rsid w:val="002347F4"/>
    <w:rsid w:val="002350AD"/>
    <w:rsid w:val="00245359"/>
    <w:rsid w:val="002705F0"/>
    <w:rsid w:val="002D5ACF"/>
    <w:rsid w:val="00304ED9"/>
    <w:rsid w:val="0031012E"/>
    <w:rsid w:val="0033428E"/>
    <w:rsid w:val="00345885"/>
    <w:rsid w:val="003519E5"/>
    <w:rsid w:val="003B4926"/>
    <w:rsid w:val="003D0EE1"/>
    <w:rsid w:val="003E02C7"/>
    <w:rsid w:val="003E0F9E"/>
    <w:rsid w:val="0045490A"/>
    <w:rsid w:val="00492243"/>
    <w:rsid w:val="004A741A"/>
    <w:rsid w:val="004B18AA"/>
    <w:rsid w:val="004B7D77"/>
    <w:rsid w:val="004D2197"/>
    <w:rsid w:val="004E783F"/>
    <w:rsid w:val="004F5709"/>
    <w:rsid w:val="005051F3"/>
    <w:rsid w:val="00505F91"/>
    <w:rsid w:val="00516402"/>
    <w:rsid w:val="005714B7"/>
    <w:rsid w:val="00577A71"/>
    <w:rsid w:val="005872C5"/>
    <w:rsid w:val="005A6A46"/>
    <w:rsid w:val="005B1635"/>
    <w:rsid w:val="005C4C6F"/>
    <w:rsid w:val="00614CF7"/>
    <w:rsid w:val="00632303"/>
    <w:rsid w:val="00655868"/>
    <w:rsid w:val="00664FAD"/>
    <w:rsid w:val="00666E55"/>
    <w:rsid w:val="00674386"/>
    <w:rsid w:val="00674B69"/>
    <w:rsid w:val="00676FDB"/>
    <w:rsid w:val="006C6066"/>
    <w:rsid w:val="006C68CC"/>
    <w:rsid w:val="006D67AD"/>
    <w:rsid w:val="006E1B53"/>
    <w:rsid w:val="006F35D0"/>
    <w:rsid w:val="007227D3"/>
    <w:rsid w:val="00724737"/>
    <w:rsid w:val="00726D5B"/>
    <w:rsid w:val="00767A6E"/>
    <w:rsid w:val="0077718B"/>
    <w:rsid w:val="00777535"/>
    <w:rsid w:val="00780E3B"/>
    <w:rsid w:val="00784ED2"/>
    <w:rsid w:val="00784F8A"/>
    <w:rsid w:val="00797448"/>
    <w:rsid w:val="007D6C45"/>
    <w:rsid w:val="007F5B61"/>
    <w:rsid w:val="007F7562"/>
    <w:rsid w:val="0080358E"/>
    <w:rsid w:val="00813C50"/>
    <w:rsid w:val="00840703"/>
    <w:rsid w:val="00856C8C"/>
    <w:rsid w:val="0086440C"/>
    <w:rsid w:val="00896DDD"/>
    <w:rsid w:val="008B2556"/>
    <w:rsid w:val="008C6621"/>
    <w:rsid w:val="008E7D19"/>
    <w:rsid w:val="008F2B19"/>
    <w:rsid w:val="00904B94"/>
    <w:rsid w:val="009178B9"/>
    <w:rsid w:val="009636E2"/>
    <w:rsid w:val="00971B9E"/>
    <w:rsid w:val="00972863"/>
    <w:rsid w:val="0097731B"/>
    <w:rsid w:val="009810E1"/>
    <w:rsid w:val="00992C53"/>
    <w:rsid w:val="009D606D"/>
    <w:rsid w:val="009D6A87"/>
    <w:rsid w:val="00A14BEA"/>
    <w:rsid w:val="00A22B7B"/>
    <w:rsid w:val="00A72F17"/>
    <w:rsid w:val="00A83DD1"/>
    <w:rsid w:val="00AD392B"/>
    <w:rsid w:val="00AE111F"/>
    <w:rsid w:val="00AF3ACD"/>
    <w:rsid w:val="00B43CC1"/>
    <w:rsid w:val="00B80BEA"/>
    <w:rsid w:val="00BC14FD"/>
    <w:rsid w:val="00BE4AA3"/>
    <w:rsid w:val="00BF1E4D"/>
    <w:rsid w:val="00C21671"/>
    <w:rsid w:val="00C374FC"/>
    <w:rsid w:val="00C57595"/>
    <w:rsid w:val="00C63D91"/>
    <w:rsid w:val="00C727F8"/>
    <w:rsid w:val="00C90E39"/>
    <w:rsid w:val="00CA6416"/>
    <w:rsid w:val="00CB3895"/>
    <w:rsid w:val="00CD12BA"/>
    <w:rsid w:val="00D1355B"/>
    <w:rsid w:val="00D377D2"/>
    <w:rsid w:val="00D53670"/>
    <w:rsid w:val="00DA4AD1"/>
    <w:rsid w:val="00DB07D4"/>
    <w:rsid w:val="00DC2F9B"/>
    <w:rsid w:val="00DC64CD"/>
    <w:rsid w:val="00DD5B11"/>
    <w:rsid w:val="00E02105"/>
    <w:rsid w:val="00E05FE6"/>
    <w:rsid w:val="00E61635"/>
    <w:rsid w:val="00E61A75"/>
    <w:rsid w:val="00EA3516"/>
    <w:rsid w:val="00EB3B77"/>
    <w:rsid w:val="00EC16C3"/>
    <w:rsid w:val="00EE0A8F"/>
    <w:rsid w:val="00EE11BB"/>
    <w:rsid w:val="00EE4C55"/>
    <w:rsid w:val="00EF3551"/>
    <w:rsid w:val="00EF5B21"/>
    <w:rsid w:val="00F223C4"/>
    <w:rsid w:val="00F31692"/>
    <w:rsid w:val="00F32AF0"/>
    <w:rsid w:val="00F44E1E"/>
    <w:rsid w:val="00F713F4"/>
    <w:rsid w:val="00F8361F"/>
    <w:rsid w:val="00FC6A23"/>
    <w:rsid w:val="00FD59EE"/>
    <w:rsid w:val="00FD63EF"/>
    <w:rsid w:val="00FE1FBE"/>
    <w:rsid w:val="00FE5664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7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31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77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31B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7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31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77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31B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TAIVU</dc:creator>
  <cp:lastModifiedBy>Admin</cp:lastModifiedBy>
  <cp:revision>95</cp:revision>
  <cp:lastPrinted>2020-05-06T08:02:00Z</cp:lastPrinted>
  <dcterms:created xsi:type="dcterms:W3CDTF">2020-03-04T08:13:00Z</dcterms:created>
  <dcterms:modified xsi:type="dcterms:W3CDTF">2020-09-24T03:39:00Z</dcterms:modified>
</cp:coreProperties>
</file>